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65EA" w14:textId="338D324B" w:rsidR="00A56746" w:rsidRPr="003C2DED" w:rsidRDefault="00A56746" w:rsidP="00A56746">
      <w:pPr>
        <w:tabs>
          <w:tab w:val="left" w:pos="1800"/>
        </w:tabs>
        <w:ind w:right="565"/>
        <w:rPr>
          <w:rFonts w:ascii="Calibri" w:hAnsi="Calibri" w:cs="Calibri"/>
          <w:smallCaps/>
          <w:sz w:val="52"/>
          <w:szCs w:val="52"/>
        </w:rPr>
      </w:pPr>
      <w:r>
        <w:rPr>
          <w:noProof/>
        </w:rPr>
        <w:drawing>
          <wp:anchor distT="0" distB="0" distL="114300" distR="114300" simplePos="0" relativeHeight="251659264" behindDoc="1" locked="0" layoutInCell="1" allowOverlap="1" wp14:anchorId="79BCAED7" wp14:editId="056FF817">
            <wp:simplePos x="0" y="0"/>
            <wp:positionH relativeFrom="column">
              <wp:posOffset>4175125</wp:posOffset>
            </wp:positionH>
            <wp:positionV relativeFrom="paragraph">
              <wp:posOffset>-438150</wp:posOffset>
            </wp:positionV>
            <wp:extent cx="1590040" cy="778510"/>
            <wp:effectExtent l="0" t="0" r="0" b="2540"/>
            <wp:wrapNone/>
            <wp:docPr id="1313365143"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tekst, Lettertype, logo, Graphics&#10;&#10;Door AI gegenereerde inhoud is mogelijk onjui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004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smallCaps/>
          <w:sz w:val="52"/>
          <w:szCs w:val="52"/>
        </w:rPr>
        <w:t>Verslag</w:t>
      </w:r>
      <w:r w:rsidRPr="003C2DED">
        <w:rPr>
          <w:rFonts w:ascii="Calibri" w:hAnsi="Calibri" w:cs="Calibri"/>
          <w:smallCaps/>
          <w:sz w:val="52"/>
          <w:szCs w:val="52"/>
        </w:rPr>
        <w:tab/>
      </w:r>
      <w:r w:rsidRPr="003C2DED">
        <w:rPr>
          <w:rFonts w:ascii="Calibri" w:hAnsi="Calibri" w:cs="Calibri"/>
          <w:smallCaps/>
          <w:sz w:val="52"/>
          <w:szCs w:val="52"/>
        </w:rPr>
        <w:tab/>
      </w:r>
      <w:r w:rsidRPr="003C2DED">
        <w:rPr>
          <w:rFonts w:ascii="Calibri" w:hAnsi="Calibri" w:cs="Calibri"/>
          <w:smallCaps/>
          <w:sz w:val="52"/>
          <w:szCs w:val="52"/>
        </w:rPr>
        <w:tab/>
      </w:r>
      <w:r w:rsidRPr="003C2DED">
        <w:rPr>
          <w:rFonts w:ascii="Calibri" w:hAnsi="Calibri" w:cs="Calibri"/>
          <w:smallCaps/>
          <w:sz w:val="52"/>
          <w:szCs w:val="52"/>
        </w:rPr>
        <w:tab/>
      </w:r>
      <w:r w:rsidRPr="003C2DED">
        <w:rPr>
          <w:rFonts w:ascii="Calibri" w:hAnsi="Calibri" w:cs="Calibri"/>
          <w:smallCaps/>
          <w:sz w:val="52"/>
          <w:szCs w:val="52"/>
        </w:rPr>
        <w:tab/>
      </w:r>
      <w:r w:rsidRPr="003C2DED">
        <w:rPr>
          <w:rFonts w:ascii="Calibri" w:hAnsi="Calibri" w:cs="Calibri"/>
          <w:smallCaps/>
          <w:sz w:val="52"/>
          <w:szCs w:val="52"/>
        </w:rPr>
        <w:tab/>
      </w:r>
      <w:r w:rsidRPr="003C2DED">
        <w:rPr>
          <w:rFonts w:ascii="Calibri" w:hAnsi="Calibri" w:cs="Calibri"/>
          <w:smallCaps/>
          <w:sz w:val="52"/>
          <w:szCs w:val="52"/>
        </w:rPr>
        <w:tab/>
      </w:r>
      <w:r w:rsidRPr="003C2DED">
        <w:rPr>
          <w:rFonts w:ascii="Calibri" w:hAnsi="Calibri" w:cs="Calibri"/>
          <w:smallCaps/>
          <w:sz w:val="52"/>
          <w:szCs w:val="52"/>
        </w:rPr>
        <w:tab/>
      </w:r>
    </w:p>
    <w:p w14:paraId="10AD0805" w14:textId="057E5F21" w:rsidR="00A56746" w:rsidRPr="003C2DED" w:rsidRDefault="00983720" w:rsidP="00983720">
      <w:pPr>
        <w:tabs>
          <w:tab w:val="left" w:pos="1800"/>
        </w:tabs>
        <w:ind w:right="565"/>
        <w:rPr>
          <w:rFonts w:ascii="Calibri" w:hAnsi="Calibri" w:cs="Calibri"/>
          <w:b/>
          <w:sz w:val="22"/>
          <w:szCs w:val="22"/>
        </w:rPr>
      </w:pPr>
      <w:r>
        <w:rPr>
          <w:rFonts w:ascii="Calibri" w:hAnsi="Calibri" w:cs="Calibri"/>
          <w:smallCaps/>
          <w:sz w:val="40"/>
          <w:szCs w:val="40"/>
        </w:rPr>
        <w:t xml:space="preserve">Gezamenlijke </w:t>
      </w:r>
      <w:r w:rsidR="00A56746" w:rsidRPr="003C2DED">
        <w:rPr>
          <w:rFonts w:ascii="Calibri" w:hAnsi="Calibri" w:cs="Calibri"/>
          <w:smallCaps/>
          <w:sz w:val="40"/>
          <w:szCs w:val="40"/>
        </w:rPr>
        <w:t>C</w:t>
      </w:r>
      <w:r w:rsidR="00A56746">
        <w:rPr>
          <w:rFonts w:ascii="Calibri" w:hAnsi="Calibri" w:cs="Calibri"/>
          <w:smallCaps/>
          <w:sz w:val="40"/>
          <w:szCs w:val="40"/>
        </w:rPr>
        <w:t xml:space="preserve">ommissie </w:t>
      </w:r>
    </w:p>
    <w:p w14:paraId="59196E53" w14:textId="77777777" w:rsidR="00A56746" w:rsidRPr="003C2DED" w:rsidRDefault="00A56746" w:rsidP="00A56746">
      <w:pPr>
        <w:ind w:right="565"/>
        <w:rPr>
          <w:rFonts w:ascii="Calibri" w:hAnsi="Calibri" w:cs="Calibri"/>
          <w:sz w:val="28"/>
          <w:szCs w:val="28"/>
        </w:rPr>
      </w:pPr>
    </w:p>
    <w:p w14:paraId="3FAA3D12" w14:textId="5B3135D1" w:rsidR="00A56746" w:rsidRPr="003C2DED" w:rsidRDefault="00A56746" w:rsidP="00A56746">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rPr>
      </w:pPr>
      <w:r w:rsidRPr="003C2DED">
        <w:rPr>
          <w:rFonts w:ascii="Calibri" w:hAnsi="Calibri" w:cs="Calibri"/>
          <w:sz w:val="22"/>
          <w:szCs w:val="22"/>
        </w:rPr>
        <w:t>Zitting van</w:t>
      </w:r>
      <w:r w:rsidRPr="003C2DED">
        <w:rPr>
          <w:rFonts w:ascii="Calibri" w:hAnsi="Calibri" w:cs="Calibri"/>
          <w:sz w:val="22"/>
          <w:szCs w:val="22"/>
        </w:rPr>
        <w:tab/>
      </w:r>
      <w:r>
        <w:rPr>
          <w:rFonts w:ascii="Calibri" w:hAnsi="Calibri" w:cs="Calibri"/>
          <w:sz w:val="22"/>
          <w:szCs w:val="22"/>
        </w:rPr>
        <w:t>1</w:t>
      </w:r>
      <w:r w:rsidR="00983720">
        <w:rPr>
          <w:rFonts w:ascii="Calibri" w:hAnsi="Calibri" w:cs="Calibri"/>
          <w:sz w:val="22"/>
          <w:szCs w:val="22"/>
        </w:rPr>
        <w:t>1 december</w:t>
      </w:r>
      <w:r>
        <w:rPr>
          <w:rFonts w:ascii="Calibri" w:hAnsi="Calibri" w:cs="Calibri"/>
          <w:sz w:val="22"/>
          <w:szCs w:val="22"/>
        </w:rPr>
        <w:t xml:space="preserve"> </w:t>
      </w:r>
      <w:r w:rsidRPr="003C2DED">
        <w:rPr>
          <w:rFonts w:ascii="Calibri" w:hAnsi="Calibri" w:cs="Calibri"/>
          <w:sz w:val="22"/>
          <w:szCs w:val="22"/>
        </w:rPr>
        <w:t>202</w:t>
      </w:r>
      <w:r>
        <w:rPr>
          <w:rFonts w:ascii="Calibri" w:hAnsi="Calibri" w:cs="Calibri"/>
          <w:sz w:val="22"/>
          <w:szCs w:val="22"/>
        </w:rPr>
        <w:t>5</w:t>
      </w:r>
    </w:p>
    <w:p w14:paraId="00F5A9FE" w14:textId="77777777" w:rsidR="00A56746" w:rsidRPr="003C2DED" w:rsidRDefault="00A56746" w:rsidP="00A56746">
      <w:pPr>
        <w:pStyle w:val="Macrotekst"/>
        <w:tabs>
          <w:tab w:val="clear" w:pos="480"/>
          <w:tab w:val="clear" w:pos="960"/>
          <w:tab w:val="clear" w:pos="1440"/>
          <w:tab w:val="clear" w:pos="1920"/>
          <w:tab w:val="clear" w:pos="2400"/>
          <w:tab w:val="clear" w:pos="2880"/>
          <w:tab w:val="clear" w:pos="3360"/>
          <w:tab w:val="clear" w:pos="3840"/>
          <w:tab w:val="clear" w:pos="4320"/>
          <w:tab w:val="left" w:pos="1418"/>
        </w:tabs>
        <w:ind w:right="565"/>
        <w:jc w:val="both"/>
        <w:rPr>
          <w:rFonts w:ascii="Calibri" w:hAnsi="Calibri" w:cs="Calibri"/>
          <w:sz w:val="22"/>
          <w:szCs w:val="22"/>
        </w:rPr>
      </w:pPr>
      <w:r w:rsidRPr="003C2DED">
        <w:rPr>
          <w:rFonts w:ascii="Calibri" w:hAnsi="Calibri" w:cs="Calibri"/>
          <w:sz w:val="22"/>
          <w:szCs w:val="22"/>
        </w:rPr>
        <w:t>Locatie</w:t>
      </w:r>
      <w:r w:rsidRPr="003C2DED">
        <w:rPr>
          <w:rFonts w:ascii="Calibri" w:hAnsi="Calibri" w:cs="Calibri"/>
          <w:sz w:val="22"/>
          <w:szCs w:val="22"/>
        </w:rPr>
        <w:tab/>
        <w:t>schepenzaal gemeentehuis</w:t>
      </w:r>
    </w:p>
    <w:p w14:paraId="6B872F91" w14:textId="2A48D06B" w:rsidR="00A56746" w:rsidRPr="003C2DED" w:rsidRDefault="00A56746" w:rsidP="00A56746">
      <w:pPr>
        <w:pStyle w:val="Macrotekst"/>
        <w:tabs>
          <w:tab w:val="clear" w:pos="480"/>
          <w:tab w:val="clear" w:pos="960"/>
          <w:tab w:val="clear" w:pos="1440"/>
          <w:tab w:val="clear" w:pos="1920"/>
          <w:tab w:val="clear" w:pos="2400"/>
          <w:tab w:val="clear" w:pos="2880"/>
          <w:tab w:val="clear" w:pos="3360"/>
          <w:tab w:val="clear" w:pos="3840"/>
          <w:tab w:val="clear" w:pos="4320"/>
          <w:tab w:val="left" w:pos="1418"/>
        </w:tabs>
        <w:ind w:right="565"/>
        <w:jc w:val="both"/>
        <w:rPr>
          <w:rFonts w:ascii="Calibri" w:hAnsi="Calibri" w:cs="Calibri"/>
          <w:sz w:val="22"/>
          <w:szCs w:val="22"/>
        </w:rPr>
      </w:pPr>
      <w:r w:rsidRPr="003C2DED">
        <w:rPr>
          <w:rFonts w:ascii="Calibri" w:hAnsi="Calibri" w:cs="Calibri"/>
          <w:sz w:val="22"/>
          <w:szCs w:val="22"/>
        </w:rPr>
        <w:t>Duur</w:t>
      </w:r>
      <w:r w:rsidRPr="003C2DED">
        <w:rPr>
          <w:rFonts w:ascii="Calibri" w:hAnsi="Calibri" w:cs="Calibri"/>
          <w:sz w:val="22"/>
          <w:szCs w:val="22"/>
        </w:rPr>
        <w:tab/>
      </w:r>
      <w:r>
        <w:rPr>
          <w:rFonts w:ascii="Calibri" w:hAnsi="Calibri" w:cs="Calibri"/>
          <w:sz w:val="22"/>
          <w:szCs w:val="22"/>
        </w:rPr>
        <w:t>20</w:t>
      </w:r>
      <w:r w:rsidRPr="003C2DED">
        <w:rPr>
          <w:rFonts w:ascii="Calibri" w:hAnsi="Calibri" w:cs="Calibri"/>
          <w:sz w:val="22"/>
          <w:szCs w:val="22"/>
        </w:rPr>
        <w:t xml:space="preserve">u00 </w:t>
      </w:r>
      <w:r>
        <w:rPr>
          <w:rFonts w:ascii="Calibri" w:hAnsi="Calibri" w:cs="Calibri"/>
          <w:sz w:val="22"/>
          <w:szCs w:val="22"/>
        </w:rPr>
        <w:t>–</w:t>
      </w:r>
      <w:r w:rsidRPr="003C2DED">
        <w:rPr>
          <w:rFonts w:ascii="Calibri" w:hAnsi="Calibri" w:cs="Calibri"/>
          <w:sz w:val="22"/>
          <w:szCs w:val="22"/>
        </w:rPr>
        <w:t xml:space="preserve"> </w:t>
      </w:r>
      <w:r w:rsidR="000E58FC">
        <w:rPr>
          <w:rFonts w:ascii="Calibri" w:hAnsi="Calibri" w:cs="Calibri"/>
          <w:sz w:val="22"/>
          <w:szCs w:val="22"/>
        </w:rPr>
        <w:t>22u45</w:t>
      </w:r>
      <w:r w:rsidRPr="003C2DED">
        <w:rPr>
          <w:rFonts w:ascii="Calibri" w:hAnsi="Calibri" w:cs="Calibri"/>
          <w:sz w:val="22"/>
          <w:szCs w:val="22"/>
        </w:rPr>
        <w:tab/>
      </w:r>
    </w:p>
    <w:p w14:paraId="3C38B3A8" w14:textId="77777777" w:rsidR="00A56746" w:rsidRPr="003C2DED" w:rsidRDefault="00A56746" w:rsidP="00A56746">
      <w:pPr>
        <w:pStyle w:val="Macrotekst"/>
        <w:pBdr>
          <w:bottom w:val="single" w:sz="6" w:space="1" w:color="auto"/>
        </w:pBdr>
        <w:ind w:right="565"/>
        <w:jc w:val="both"/>
        <w:rPr>
          <w:rFonts w:ascii="Calibri" w:hAnsi="Calibri" w:cs="Calibri"/>
          <w:sz w:val="22"/>
          <w:szCs w:val="22"/>
        </w:rPr>
      </w:pPr>
    </w:p>
    <w:p w14:paraId="6650FB49" w14:textId="77777777" w:rsidR="00A56746" w:rsidRPr="003C2DED" w:rsidRDefault="00A56746" w:rsidP="00A56746">
      <w:pPr>
        <w:pStyle w:val="Macrotekst"/>
        <w:ind w:right="565"/>
        <w:jc w:val="both"/>
        <w:rPr>
          <w:rFonts w:ascii="Calibri" w:hAnsi="Calibri" w:cs="Calibri"/>
          <w:sz w:val="22"/>
          <w:szCs w:val="22"/>
        </w:rPr>
      </w:pPr>
    </w:p>
    <w:tbl>
      <w:tblPr>
        <w:tblStyle w:val="Tabelraster"/>
        <w:tblW w:w="0" w:type="auto"/>
        <w:tblLook w:val="04A0" w:firstRow="1" w:lastRow="0" w:firstColumn="1" w:lastColumn="0" w:noHBand="0" w:noVBand="1"/>
      </w:tblPr>
      <w:tblGrid>
        <w:gridCol w:w="3536"/>
        <w:gridCol w:w="1740"/>
        <w:gridCol w:w="1650"/>
        <w:gridCol w:w="1902"/>
      </w:tblGrid>
      <w:tr w:rsidR="005243D5" w:rsidRPr="00A56746" w14:paraId="7DD46AFA" w14:textId="77777777" w:rsidTr="009645FB">
        <w:trPr>
          <w:trHeight w:val="455"/>
        </w:trPr>
        <w:tc>
          <w:tcPr>
            <w:tcW w:w="3536" w:type="dxa"/>
          </w:tcPr>
          <w:p w14:paraId="63688164" w14:textId="4AA5159B" w:rsidR="005243D5" w:rsidRPr="00A56746" w:rsidRDefault="005243D5">
            <w:pPr>
              <w:rPr>
                <w:rFonts w:ascii="Calibi" w:hAnsi="Calibi"/>
                <w:sz w:val="22"/>
                <w:szCs w:val="22"/>
              </w:rPr>
            </w:pPr>
          </w:p>
        </w:tc>
        <w:tc>
          <w:tcPr>
            <w:tcW w:w="1740" w:type="dxa"/>
          </w:tcPr>
          <w:p w14:paraId="3B38C1C7" w14:textId="2A9EBB0C" w:rsidR="005243D5" w:rsidRPr="00A56746" w:rsidRDefault="005243D5" w:rsidP="00A56746">
            <w:pPr>
              <w:rPr>
                <w:rFonts w:ascii="Calibri" w:hAnsi="Calibri" w:cs="Calibri"/>
                <w:sz w:val="22"/>
                <w:szCs w:val="22"/>
              </w:rPr>
            </w:pPr>
            <w:r w:rsidRPr="00A56746">
              <w:rPr>
                <w:rFonts w:ascii="Calibri" w:hAnsi="Calibri" w:cs="Calibri"/>
                <w:sz w:val="22"/>
                <w:szCs w:val="22"/>
              </w:rPr>
              <w:t>Aanwezig</w:t>
            </w:r>
          </w:p>
        </w:tc>
        <w:tc>
          <w:tcPr>
            <w:tcW w:w="1650" w:type="dxa"/>
          </w:tcPr>
          <w:p w14:paraId="0B6ED114" w14:textId="13F39522" w:rsidR="005243D5" w:rsidRPr="00A56746" w:rsidRDefault="005243D5" w:rsidP="00A56746">
            <w:pPr>
              <w:rPr>
                <w:rFonts w:ascii="Calibri" w:hAnsi="Calibri" w:cs="Calibri"/>
                <w:sz w:val="22"/>
                <w:szCs w:val="22"/>
              </w:rPr>
            </w:pPr>
            <w:r w:rsidRPr="00A56746">
              <w:rPr>
                <w:rFonts w:ascii="Calibri" w:hAnsi="Calibri" w:cs="Calibri"/>
                <w:sz w:val="22"/>
                <w:szCs w:val="22"/>
              </w:rPr>
              <w:t>Aanwezig</w:t>
            </w:r>
            <w:r w:rsidR="004B0D02" w:rsidRPr="00A56746">
              <w:rPr>
                <w:rFonts w:ascii="Calibri" w:hAnsi="Calibri" w:cs="Calibri"/>
                <w:sz w:val="22"/>
                <w:szCs w:val="22"/>
              </w:rPr>
              <w:t xml:space="preserve"> - </w:t>
            </w:r>
            <w:r w:rsidRPr="00A56746">
              <w:rPr>
                <w:rFonts w:ascii="Calibri" w:hAnsi="Calibri" w:cs="Calibri"/>
                <w:sz w:val="22"/>
                <w:szCs w:val="22"/>
              </w:rPr>
              <w:t xml:space="preserve"> plaatsvervanger</w:t>
            </w:r>
          </w:p>
        </w:tc>
        <w:tc>
          <w:tcPr>
            <w:tcW w:w="1902" w:type="dxa"/>
          </w:tcPr>
          <w:p w14:paraId="3557A151" w14:textId="586B7AB1" w:rsidR="005243D5" w:rsidRPr="00A56746" w:rsidRDefault="005243D5" w:rsidP="00A56746">
            <w:pPr>
              <w:rPr>
                <w:rFonts w:ascii="Calibri" w:hAnsi="Calibri" w:cs="Calibri"/>
                <w:sz w:val="22"/>
                <w:szCs w:val="22"/>
              </w:rPr>
            </w:pPr>
            <w:r w:rsidRPr="00A56746">
              <w:rPr>
                <w:rFonts w:ascii="Calibri" w:hAnsi="Calibri" w:cs="Calibri"/>
                <w:sz w:val="22"/>
                <w:szCs w:val="22"/>
              </w:rPr>
              <w:t>Verontschuldigd</w:t>
            </w:r>
          </w:p>
        </w:tc>
      </w:tr>
      <w:tr w:rsidR="005243D5" w:rsidRPr="00A56746" w14:paraId="20E51CC9" w14:textId="77777777" w:rsidTr="009645FB">
        <w:trPr>
          <w:trHeight w:val="222"/>
        </w:trPr>
        <w:tc>
          <w:tcPr>
            <w:tcW w:w="3536" w:type="dxa"/>
          </w:tcPr>
          <w:p w14:paraId="3619497A" w14:textId="2566EDA2" w:rsidR="005243D5" w:rsidRPr="00A56746" w:rsidRDefault="00CF36A1" w:rsidP="005243D5">
            <w:pPr>
              <w:rPr>
                <w:rFonts w:ascii="Calibri" w:hAnsi="Calibri" w:cs="Calibri"/>
                <w:b/>
                <w:bCs/>
                <w:sz w:val="22"/>
                <w:szCs w:val="22"/>
              </w:rPr>
            </w:pPr>
            <w:r>
              <w:rPr>
                <w:rFonts w:ascii="Calibri" w:hAnsi="Calibri" w:cs="Calibri"/>
                <w:b/>
                <w:bCs/>
                <w:sz w:val="22"/>
                <w:szCs w:val="22"/>
              </w:rPr>
              <w:t>Raadsleden</w:t>
            </w:r>
          </w:p>
        </w:tc>
        <w:tc>
          <w:tcPr>
            <w:tcW w:w="1740" w:type="dxa"/>
          </w:tcPr>
          <w:p w14:paraId="0324A690" w14:textId="77777777" w:rsidR="005243D5" w:rsidRPr="00A56746" w:rsidRDefault="005243D5" w:rsidP="005243D5">
            <w:pPr>
              <w:jc w:val="center"/>
              <w:rPr>
                <w:rFonts w:ascii="Calibri" w:hAnsi="Calibri" w:cs="Calibri"/>
                <w:b/>
                <w:bCs/>
                <w:sz w:val="22"/>
                <w:szCs w:val="22"/>
              </w:rPr>
            </w:pPr>
          </w:p>
        </w:tc>
        <w:tc>
          <w:tcPr>
            <w:tcW w:w="1650" w:type="dxa"/>
          </w:tcPr>
          <w:p w14:paraId="3016A29A" w14:textId="77777777" w:rsidR="005243D5" w:rsidRPr="00A56746" w:rsidRDefault="005243D5" w:rsidP="005243D5">
            <w:pPr>
              <w:jc w:val="center"/>
              <w:rPr>
                <w:rFonts w:ascii="Calibri" w:hAnsi="Calibri" w:cs="Calibri"/>
                <w:b/>
                <w:bCs/>
                <w:sz w:val="22"/>
                <w:szCs w:val="22"/>
              </w:rPr>
            </w:pPr>
          </w:p>
        </w:tc>
        <w:tc>
          <w:tcPr>
            <w:tcW w:w="1902" w:type="dxa"/>
          </w:tcPr>
          <w:p w14:paraId="6F68C1F1" w14:textId="77777777" w:rsidR="005243D5" w:rsidRPr="00A56746" w:rsidRDefault="005243D5" w:rsidP="005243D5">
            <w:pPr>
              <w:jc w:val="center"/>
              <w:rPr>
                <w:rFonts w:ascii="Calibri" w:hAnsi="Calibri" w:cs="Calibri"/>
                <w:b/>
                <w:bCs/>
                <w:sz w:val="22"/>
                <w:szCs w:val="22"/>
              </w:rPr>
            </w:pPr>
          </w:p>
        </w:tc>
      </w:tr>
      <w:tr w:rsidR="005243D5" w:rsidRPr="00A56746" w14:paraId="7FBF6278" w14:textId="77777777" w:rsidTr="009645FB">
        <w:trPr>
          <w:trHeight w:val="222"/>
        </w:trPr>
        <w:tc>
          <w:tcPr>
            <w:tcW w:w="3536" w:type="dxa"/>
          </w:tcPr>
          <w:p w14:paraId="108E0398" w14:textId="745BC359" w:rsidR="005243D5" w:rsidRPr="00A56746" w:rsidRDefault="005243D5" w:rsidP="005243D5">
            <w:pPr>
              <w:rPr>
                <w:rFonts w:ascii="Calibri" w:hAnsi="Calibri" w:cs="Calibri"/>
                <w:sz w:val="22"/>
                <w:szCs w:val="22"/>
              </w:rPr>
            </w:pPr>
            <w:r w:rsidRPr="00A56746">
              <w:rPr>
                <w:rFonts w:ascii="Calibri" w:hAnsi="Calibri" w:cs="Calibri"/>
                <w:sz w:val="22"/>
                <w:szCs w:val="22"/>
              </w:rPr>
              <w:t>Anne Somers</w:t>
            </w:r>
          </w:p>
        </w:tc>
        <w:tc>
          <w:tcPr>
            <w:tcW w:w="1740" w:type="dxa"/>
          </w:tcPr>
          <w:p w14:paraId="332C9704" w14:textId="72D69089" w:rsidR="005243D5" w:rsidRPr="00A56746" w:rsidRDefault="00836A12" w:rsidP="005243D5">
            <w:pPr>
              <w:jc w:val="center"/>
              <w:rPr>
                <w:rFonts w:ascii="Calibri" w:hAnsi="Calibri" w:cs="Calibri"/>
                <w:sz w:val="22"/>
                <w:szCs w:val="22"/>
              </w:rPr>
            </w:pPr>
            <w:r>
              <w:rPr>
                <w:rFonts w:ascii="Calibri" w:hAnsi="Calibri" w:cs="Calibri"/>
                <w:sz w:val="22"/>
                <w:szCs w:val="22"/>
              </w:rPr>
              <w:t>X</w:t>
            </w:r>
          </w:p>
        </w:tc>
        <w:tc>
          <w:tcPr>
            <w:tcW w:w="1650" w:type="dxa"/>
          </w:tcPr>
          <w:p w14:paraId="50AA4227" w14:textId="77777777" w:rsidR="005243D5" w:rsidRPr="00A56746" w:rsidRDefault="005243D5" w:rsidP="005243D5">
            <w:pPr>
              <w:jc w:val="center"/>
              <w:rPr>
                <w:rFonts w:ascii="Calibri" w:hAnsi="Calibri" w:cs="Calibri"/>
                <w:sz w:val="22"/>
                <w:szCs w:val="22"/>
              </w:rPr>
            </w:pPr>
          </w:p>
        </w:tc>
        <w:tc>
          <w:tcPr>
            <w:tcW w:w="1902" w:type="dxa"/>
          </w:tcPr>
          <w:p w14:paraId="2EB8B9DF" w14:textId="77777777" w:rsidR="005243D5" w:rsidRPr="00A56746" w:rsidRDefault="005243D5" w:rsidP="005243D5">
            <w:pPr>
              <w:jc w:val="center"/>
              <w:rPr>
                <w:rFonts w:ascii="Calibri" w:hAnsi="Calibri" w:cs="Calibri"/>
                <w:sz w:val="22"/>
                <w:szCs w:val="22"/>
              </w:rPr>
            </w:pPr>
          </w:p>
        </w:tc>
      </w:tr>
      <w:tr w:rsidR="005243D5" w:rsidRPr="00A56746" w14:paraId="23855B50" w14:textId="77777777" w:rsidTr="009645FB">
        <w:trPr>
          <w:trHeight w:val="222"/>
        </w:trPr>
        <w:tc>
          <w:tcPr>
            <w:tcW w:w="3536" w:type="dxa"/>
          </w:tcPr>
          <w:p w14:paraId="6C319A37" w14:textId="1F334069" w:rsidR="005243D5" w:rsidRPr="00A56746" w:rsidRDefault="005243D5" w:rsidP="005243D5">
            <w:pPr>
              <w:rPr>
                <w:rFonts w:ascii="Calibri" w:hAnsi="Calibri" w:cs="Calibri"/>
                <w:sz w:val="22"/>
                <w:szCs w:val="22"/>
              </w:rPr>
            </w:pPr>
            <w:r w:rsidRPr="00A56746">
              <w:rPr>
                <w:rFonts w:ascii="Calibri" w:hAnsi="Calibri" w:cs="Calibri"/>
                <w:sz w:val="22"/>
                <w:szCs w:val="22"/>
              </w:rPr>
              <w:t>Eva Eyckmans</w:t>
            </w:r>
          </w:p>
        </w:tc>
        <w:tc>
          <w:tcPr>
            <w:tcW w:w="1740" w:type="dxa"/>
          </w:tcPr>
          <w:p w14:paraId="45F61D4D" w14:textId="477D6028" w:rsidR="005243D5" w:rsidRPr="00A56746" w:rsidRDefault="00D313A8" w:rsidP="005243D5">
            <w:pPr>
              <w:jc w:val="center"/>
              <w:rPr>
                <w:rFonts w:ascii="Calibri" w:hAnsi="Calibri" w:cs="Calibri"/>
                <w:sz w:val="22"/>
                <w:szCs w:val="22"/>
              </w:rPr>
            </w:pPr>
            <w:r>
              <w:rPr>
                <w:rFonts w:ascii="Calibri" w:hAnsi="Calibri" w:cs="Calibri"/>
                <w:sz w:val="22"/>
                <w:szCs w:val="22"/>
              </w:rPr>
              <w:t>X</w:t>
            </w:r>
          </w:p>
        </w:tc>
        <w:tc>
          <w:tcPr>
            <w:tcW w:w="1650" w:type="dxa"/>
          </w:tcPr>
          <w:p w14:paraId="0DCEED6A" w14:textId="77777777" w:rsidR="005243D5" w:rsidRPr="00A56746" w:rsidRDefault="005243D5" w:rsidP="005243D5">
            <w:pPr>
              <w:jc w:val="center"/>
              <w:rPr>
                <w:rFonts w:ascii="Calibri" w:hAnsi="Calibri" w:cs="Calibri"/>
                <w:sz w:val="22"/>
                <w:szCs w:val="22"/>
              </w:rPr>
            </w:pPr>
          </w:p>
        </w:tc>
        <w:tc>
          <w:tcPr>
            <w:tcW w:w="1902" w:type="dxa"/>
          </w:tcPr>
          <w:p w14:paraId="5676B833" w14:textId="77777777" w:rsidR="005243D5" w:rsidRPr="00A56746" w:rsidRDefault="005243D5" w:rsidP="005243D5">
            <w:pPr>
              <w:jc w:val="center"/>
              <w:rPr>
                <w:rFonts w:ascii="Calibri" w:hAnsi="Calibri" w:cs="Calibri"/>
                <w:sz w:val="22"/>
                <w:szCs w:val="22"/>
              </w:rPr>
            </w:pPr>
          </w:p>
        </w:tc>
      </w:tr>
      <w:tr w:rsidR="005243D5" w:rsidRPr="00A56746" w14:paraId="677B31DA" w14:textId="77777777" w:rsidTr="009645FB">
        <w:trPr>
          <w:trHeight w:val="222"/>
        </w:trPr>
        <w:tc>
          <w:tcPr>
            <w:tcW w:w="3536" w:type="dxa"/>
          </w:tcPr>
          <w:p w14:paraId="4E0CDD49" w14:textId="152EF661" w:rsidR="005243D5" w:rsidRPr="00A56746" w:rsidRDefault="005243D5" w:rsidP="005243D5">
            <w:pPr>
              <w:rPr>
                <w:rFonts w:ascii="Calibri" w:hAnsi="Calibri" w:cs="Calibri"/>
                <w:sz w:val="22"/>
                <w:szCs w:val="22"/>
              </w:rPr>
            </w:pPr>
            <w:r w:rsidRPr="00A56746">
              <w:rPr>
                <w:rFonts w:ascii="Calibri" w:hAnsi="Calibri" w:cs="Calibri"/>
                <w:sz w:val="22"/>
                <w:szCs w:val="22"/>
              </w:rPr>
              <w:t>Tuur Goormachtig</w:t>
            </w:r>
          </w:p>
        </w:tc>
        <w:tc>
          <w:tcPr>
            <w:tcW w:w="1740" w:type="dxa"/>
          </w:tcPr>
          <w:p w14:paraId="5E920F76" w14:textId="58AC4F97" w:rsidR="005243D5" w:rsidRPr="00A56746" w:rsidRDefault="00836A12" w:rsidP="005243D5">
            <w:pPr>
              <w:jc w:val="center"/>
              <w:rPr>
                <w:rFonts w:ascii="Calibri" w:hAnsi="Calibri" w:cs="Calibri"/>
                <w:sz w:val="22"/>
                <w:szCs w:val="22"/>
              </w:rPr>
            </w:pPr>
            <w:r>
              <w:rPr>
                <w:rFonts w:ascii="Calibri" w:hAnsi="Calibri" w:cs="Calibri"/>
                <w:sz w:val="22"/>
                <w:szCs w:val="22"/>
              </w:rPr>
              <w:t>X</w:t>
            </w:r>
          </w:p>
        </w:tc>
        <w:tc>
          <w:tcPr>
            <w:tcW w:w="1650" w:type="dxa"/>
          </w:tcPr>
          <w:p w14:paraId="246808D2" w14:textId="77777777" w:rsidR="005243D5" w:rsidRPr="00A56746" w:rsidRDefault="005243D5" w:rsidP="005243D5">
            <w:pPr>
              <w:jc w:val="center"/>
              <w:rPr>
                <w:rFonts w:ascii="Calibri" w:hAnsi="Calibri" w:cs="Calibri"/>
                <w:sz w:val="22"/>
                <w:szCs w:val="22"/>
              </w:rPr>
            </w:pPr>
          </w:p>
        </w:tc>
        <w:tc>
          <w:tcPr>
            <w:tcW w:w="1902" w:type="dxa"/>
          </w:tcPr>
          <w:p w14:paraId="462729CB" w14:textId="77777777" w:rsidR="005243D5" w:rsidRPr="00A56746" w:rsidRDefault="005243D5" w:rsidP="005243D5">
            <w:pPr>
              <w:jc w:val="center"/>
              <w:rPr>
                <w:rFonts w:ascii="Calibri" w:hAnsi="Calibri" w:cs="Calibri"/>
                <w:sz w:val="22"/>
                <w:szCs w:val="22"/>
              </w:rPr>
            </w:pPr>
          </w:p>
        </w:tc>
      </w:tr>
      <w:tr w:rsidR="005243D5" w:rsidRPr="00A56746" w14:paraId="70E8C31D" w14:textId="77777777" w:rsidTr="009645FB">
        <w:trPr>
          <w:trHeight w:val="232"/>
        </w:trPr>
        <w:tc>
          <w:tcPr>
            <w:tcW w:w="3536" w:type="dxa"/>
          </w:tcPr>
          <w:p w14:paraId="7C34619E" w14:textId="399B49D6" w:rsidR="005243D5" w:rsidRPr="00A56746" w:rsidRDefault="005243D5" w:rsidP="005243D5">
            <w:pPr>
              <w:rPr>
                <w:rFonts w:ascii="Calibri" w:hAnsi="Calibri" w:cs="Calibri"/>
                <w:sz w:val="22"/>
                <w:szCs w:val="22"/>
              </w:rPr>
            </w:pPr>
            <w:r w:rsidRPr="00A56746">
              <w:rPr>
                <w:rFonts w:ascii="Calibri" w:hAnsi="Calibri" w:cs="Calibri"/>
                <w:sz w:val="22"/>
                <w:szCs w:val="22"/>
              </w:rPr>
              <w:t>Ellen Maas</w:t>
            </w:r>
          </w:p>
        </w:tc>
        <w:tc>
          <w:tcPr>
            <w:tcW w:w="1740" w:type="dxa"/>
          </w:tcPr>
          <w:p w14:paraId="0091DA0C" w14:textId="3A91ED5E" w:rsidR="005243D5" w:rsidRPr="00A56746" w:rsidRDefault="00BA38D2" w:rsidP="005243D5">
            <w:pPr>
              <w:jc w:val="center"/>
              <w:rPr>
                <w:rFonts w:ascii="Calibri" w:hAnsi="Calibri" w:cs="Calibri"/>
                <w:sz w:val="22"/>
                <w:szCs w:val="22"/>
              </w:rPr>
            </w:pPr>
            <w:r>
              <w:rPr>
                <w:rFonts w:ascii="Calibri" w:hAnsi="Calibri" w:cs="Calibri"/>
                <w:sz w:val="22"/>
                <w:szCs w:val="22"/>
              </w:rPr>
              <w:t>verontschuldigd</w:t>
            </w:r>
          </w:p>
        </w:tc>
        <w:tc>
          <w:tcPr>
            <w:tcW w:w="1650" w:type="dxa"/>
          </w:tcPr>
          <w:p w14:paraId="7666A458" w14:textId="77777777" w:rsidR="005243D5" w:rsidRPr="00A56746" w:rsidRDefault="005243D5" w:rsidP="005243D5">
            <w:pPr>
              <w:jc w:val="center"/>
              <w:rPr>
                <w:rFonts w:ascii="Calibri" w:hAnsi="Calibri" w:cs="Calibri"/>
                <w:sz w:val="22"/>
                <w:szCs w:val="22"/>
              </w:rPr>
            </w:pPr>
          </w:p>
        </w:tc>
        <w:tc>
          <w:tcPr>
            <w:tcW w:w="1902" w:type="dxa"/>
          </w:tcPr>
          <w:p w14:paraId="5ABBC7B1" w14:textId="0B4C10DC" w:rsidR="005243D5" w:rsidRPr="00A56746" w:rsidRDefault="00BA38D2" w:rsidP="005243D5">
            <w:pPr>
              <w:jc w:val="center"/>
              <w:rPr>
                <w:rFonts w:ascii="Calibri" w:hAnsi="Calibri" w:cs="Calibri"/>
                <w:sz w:val="22"/>
                <w:szCs w:val="22"/>
              </w:rPr>
            </w:pPr>
            <w:r>
              <w:rPr>
                <w:rFonts w:ascii="Calibri" w:hAnsi="Calibri" w:cs="Calibri"/>
                <w:sz w:val="22"/>
                <w:szCs w:val="22"/>
              </w:rPr>
              <w:t>x</w:t>
            </w:r>
          </w:p>
        </w:tc>
      </w:tr>
      <w:tr w:rsidR="005243D5" w:rsidRPr="00A56746" w14:paraId="3F5AD78B" w14:textId="77777777" w:rsidTr="009645FB">
        <w:trPr>
          <w:trHeight w:val="222"/>
        </w:trPr>
        <w:tc>
          <w:tcPr>
            <w:tcW w:w="3536" w:type="dxa"/>
          </w:tcPr>
          <w:p w14:paraId="2C922C5E" w14:textId="4AD29DE9" w:rsidR="005243D5" w:rsidRPr="00A56746" w:rsidRDefault="005243D5" w:rsidP="005243D5">
            <w:pPr>
              <w:rPr>
                <w:rFonts w:ascii="Calibri" w:hAnsi="Calibri" w:cs="Calibri"/>
                <w:sz w:val="22"/>
                <w:szCs w:val="22"/>
              </w:rPr>
            </w:pPr>
            <w:r w:rsidRPr="00A56746">
              <w:rPr>
                <w:rFonts w:ascii="Calibri" w:hAnsi="Calibri" w:cs="Calibri"/>
                <w:sz w:val="22"/>
                <w:szCs w:val="22"/>
              </w:rPr>
              <w:t>Jan Suykerbuyk</w:t>
            </w:r>
          </w:p>
        </w:tc>
        <w:tc>
          <w:tcPr>
            <w:tcW w:w="1740" w:type="dxa"/>
          </w:tcPr>
          <w:p w14:paraId="7EBCDD4C" w14:textId="547A2B55" w:rsidR="005243D5" w:rsidRPr="00A56746" w:rsidRDefault="00836A12" w:rsidP="005243D5">
            <w:pPr>
              <w:jc w:val="center"/>
              <w:rPr>
                <w:rFonts w:ascii="Calibri" w:hAnsi="Calibri" w:cs="Calibri"/>
                <w:sz w:val="22"/>
                <w:szCs w:val="22"/>
              </w:rPr>
            </w:pPr>
            <w:r>
              <w:rPr>
                <w:rFonts w:ascii="Calibri" w:hAnsi="Calibri" w:cs="Calibri"/>
                <w:sz w:val="22"/>
                <w:szCs w:val="22"/>
              </w:rPr>
              <w:t>X</w:t>
            </w:r>
          </w:p>
        </w:tc>
        <w:tc>
          <w:tcPr>
            <w:tcW w:w="1650" w:type="dxa"/>
          </w:tcPr>
          <w:p w14:paraId="2E82B3EE" w14:textId="77777777" w:rsidR="005243D5" w:rsidRPr="00A56746" w:rsidRDefault="005243D5" w:rsidP="005243D5">
            <w:pPr>
              <w:jc w:val="center"/>
              <w:rPr>
                <w:rFonts w:ascii="Calibri" w:hAnsi="Calibri" w:cs="Calibri"/>
                <w:sz w:val="22"/>
                <w:szCs w:val="22"/>
              </w:rPr>
            </w:pPr>
          </w:p>
        </w:tc>
        <w:tc>
          <w:tcPr>
            <w:tcW w:w="1902" w:type="dxa"/>
          </w:tcPr>
          <w:p w14:paraId="673D8D19" w14:textId="77777777" w:rsidR="005243D5" w:rsidRPr="00A56746" w:rsidRDefault="005243D5" w:rsidP="005243D5">
            <w:pPr>
              <w:jc w:val="center"/>
              <w:rPr>
                <w:rFonts w:ascii="Calibri" w:hAnsi="Calibri" w:cs="Calibri"/>
                <w:sz w:val="22"/>
                <w:szCs w:val="22"/>
              </w:rPr>
            </w:pPr>
          </w:p>
        </w:tc>
      </w:tr>
      <w:tr w:rsidR="004B0D02" w:rsidRPr="00A56746" w14:paraId="1E1B868F" w14:textId="77777777" w:rsidTr="009645FB">
        <w:trPr>
          <w:trHeight w:val="222"/>
        </w:trPr>
        <w:tc>
          <w:tcPr>
            <w:tcW w:w="3536" w:type="dxa"/>
          </w:tcPr>
          <w:p w14:paraId="52F48A43" w14:textId="4ED87B41" w:rsidR="004B0D02" w:rsidRPr="00A56746" w:rsidRDefault="004B0D02">
            <w:pPr>
              <w:rPr>
                <w:rFonts w:ascii="Calibri" w:hAnsi="Calibri" w:cs="Calibri"/>
                <w:sz w:val="22"/>
                <w:szCs w:val="22"/>
              </w:rPr>
            </w:pPr>
            <w:r w:rsidRPr="00A56746">
              <w:rPr>
                <w:rFonts w:ascii="Calibri" w:hAnsi="Calibri" w:cs="Calibri"/>
                <w:sz w:val="22"/>
                <w:szCs w:val="22"/>
              </w:rPr>
              <w:t>Steve Suykerbuyk</w:t>
            </w:r>
          </w:p>
        </w:tc>
        <w:tc>
          <w:tcPr>
            <w:tcW w:w="1740" w:type="dxa"/>
          </w:tcPr>
          <w:p w14:paraId="0A691086" w14:textId="54413B88" w:rsidR="004B0D02" w:rsidRPr="00A56746" w:rsidRDefault="00663942">
            <w:pPr>
              <w:jc w:val="center"/>
              <w:rPr>
                <w:rFonts w:ascii="Calibri" w:hAnsi="Calibri" w:cs="Calibri"/>
                <w:sz w:val="22"/>
                <w:szCs w:val="22"/>
              </w:rPr>
            </w:pPr>
            <w:r>
              <w:rPr>
                <w:rFonts w:ascii="Calibri" w:hAnsi="Calibri" w:cs="Calibri"/>
                <w:sz w:val="22"/>
                <w:szCs w:val="22"/>
              </w:rPr>
              <w:t>X</w:t>
            </w:r>
          </w:p>
        </w:tc>
        <w:tc>
          <w:tcPr>
            <w:tcW w:w="1650" w:type="dxa"/>
          </w:tcPr>
          <w:p w14:paraId="7BAB9288" w14:textId="77777777" w:rsidR="004B0D02" w:rsidRPr="00A56746" w:rsidRDefault="004B0D02">
            <w:pPr>
              <w:jc w:val="center"/>
              <w:rPr>
                <w:rFonts w:ascii="Calibri" w:hAnsi="Calibri" w:cs="Calibri"/>
                <w:sz w:val="22"/>
                <w:szCs w:val="22"/>
              </w:rPr>
            </w:pPr>
          </w:p>
        </w:tc>
        <w:tc>
          <w:tcPr>
            <w:tcW w:w="1902" w:type="dxa"/>
          </w:tcPr>
          <w:p w14:paraId="002171E8" w14:textId="77777777" w:rsidR="004B0D02" w:rsidRPr="00A56746" w:rsidRDefault="004B0D02">
            <w:pPr>
              <w:jc w:val="center"/>
              <w:rPr>
                <w:rFonts w:ascii="Calibri" w:hAnsi="Calibri" w:cs="Calibri"/>
                <w:sz w:val="22"/>
                <w:szCs w:val="22"/>
              </w:rPr>
            </w:pPr>
          </w:p>
        </w:tc>
      </w:tr>
      <w:tr w:rsidR="005243D5" w:rsidRPr="00A56746" w14:paraId="06F7367A" w14:textId="77777777" w:rsidTr="009645FB">
        <w:trPr>
          <w:trHeight w:val="222"/>
        </w:trPr>
        <w:tc>
          <w:tcPr>
            <w:tcW w:w="3536" w:type="dxa"/>
          </w:tcPr>
          <w:p w14:paraId="1B0BB2B6" w14:textId="7CC74EC4" w:rsidR="005243D5" w:rsidRPr="00A56746" w:rsidRDefault="005243D5" w:rsidP="005243D5">
            <w:pPr>
              <w:rPr>
                <w:rFonts w:ascii="Calibri" w:hAnsi="Calibri" w:cs="Calibri"/>
                <w:sz w:val="22"/>
                <w:szCs w:val="22"/>
              </w:rPr>
            </w:pPr>
            <w:r w:rsidRPr="00A56746">
              <w:rPr>
                <w:rFonts w:ascii="Calibri" w:hAnsi="Calibri" w:cs="Calibri"/>
                <w:sz w:val="22"/>
                <w:szCs w:val="22"/>
              </w:rPr>
              <w:t>Kenny Van Dijck</w:t>
            </w:r>
          </w:p>
        </w:tc>
        <w:tc>
          <w:tcPr>
            <w:tcW w:w="1740" w:type="dxa"/>
          </w:tcPr>
          <w:p w14:paraId="2AD3A0F9" w14:textId="6E857E59" w:rsidR="005243D5" w:rsidRPr="00A56746" w:rsidRDefault="00836A12" w:rsidP="005243D5">
            <w:pPr>
              <w:jc w:val="center"/>
              <w:rPr>
                <w:rFonts w:ascii="Calibri" w:hAnsi="Calibri" w:cs="Calibri"/>
                <w:sz w:val="22"/>
                <w:szCs w:val="22"/>
              </w:rPr>
            </w:pPr>
            <w:r>
              <w:rPr>
                <w:rFonts w:ascii="Calibri" w:hAnsi="Calibri" w:cs="Calibri"/>
                <w:sz w:val="22"/>
                <w:szCs w:val="22"/>
              </w:rPr>
              <w:t>X</w:t>
            </w:r>
          </w:p>
        </w:tc>
        <w:tc>
          <w:tcPr>
            <w:tcW w:w="1650" w:type="dxa"/>
          </w:tcPr>
          <w:p w14:paraId="13D3346C" w14:textId="77777777" w:rsidR="005243D5" w:rsidRPr="00A56746" w:rsidRDefault="005243D5" w:rsidP="005243D5">
            <w:pPr>
              <w:jc w:val="center"/>
              <w:rPr>
                <w:rFonts w:ascii="Calibri" w:hAnsi="Calibri" w:cs="Calibri"/>
                <w:sz w:val="22"/>
                <w:szCs w:val="22"/>
              </w:rPr>
            </w:pPr>
          </w:p>
        </w:tc>
        <w:tc>
          <w:tcPr>
            <w:tcW w:w="1902" w:type="dxa"/>
          </w:tcPr>
          <w:p w14:paraId="288EBD0C" w14:textId="77777777" w:rsidR="005243D5" w:rsidRPr="00A56746" w:rsidRDefault="005243D5" w:rsidP="005243D5">
            <w:pPr>
              <w:jc w:val="center"/>
              <w:rPr>
                <w:rFonts w:ascii="Calibri" w:hAnsi="Calibri" w:cs="Calibri"/>
                <w:sz w:val="22"/>
                <w:szCs w:val="22"/>
              </w:rPr>
            </w:pPr>
          </w:p>
        </w:tc>
      </w:tr>
      <w:tr w:rsidR="005243D5" w:rsidRPr="00A56746" w14:paraId="62517C18" w14:textId="77777777" w:rsidTr="009645FB">
        <w:trPr>
          <w:trHeight w:val="232"/>
        </w:trPr>
        <w:tc>
          <w:tcPr>
            <w:tcW w:w="3536" w:type="dxa"/>
          </w:tcPr>
          <w:p w14:paraId="54F193E0" w14:textId="09D3DBF0" w:rsidR="005243D5" w:rsidRPr="00A56746" w:rsidRDefault="005243D5" w:rsidP="005243D5">
            <w:pPr>
              <w:rPr>
                <w:rFonts w:ascii="Calibri" w:hAnsi="Calibri" w:cs="Calibri"/>
                <w:sz w:val="22"/>
                <w:szCs w:val="22"/>
              </w:rPr>
            </w:pPr>
            <w:r w:rsidRPr="00A56746">
              <w:rPr>
                <w:rFonts w:ascii="Calibri" w:hAnsi="Calibri" w:cs="Calibri"/>
                <w:sz w:val="22"/>
                <w:szCs w:val="22"/>
              </w:rPr>
              <w:t xml:space="preserve">Jeroen </w:t>
            </w:r>
            <w:proofErr w:type="spellStart"/>
            <w:r w:rsidRPr="00A56746">
              <w:rPr>
                <w:rFonts w:ascii="Calibri" w:hAnsi="Calibri" w:cs="Calibri"/>
                <w:sz w:val="22"/>
                <w:szCs w:val="22"/>
              </w:rPr>
              <w:t>Verleysen</w:t>
            </w:r>
            <w:proofErr w:type="spellEnd"/>
          </w:p>
        </w:tc>
        <w:tc>
          <w:tcPr>
            <w:tcW w:w="1740" w:type="dxa"/>
          </w:tcPr>
          <w:p w14:paraId="52C2E2FF" w14:textId="3AEDBFCF" w:rsidR="005243D5" w:rsidRPr="00A56746" w:rsidRDefault="00836A12" w:rsidP="005243D5">
            <w:pPr>
              <w:jc w:val="center"/>
              <w:rPr>
                <w:rFonts w:ascii="Calibri" w:hAnsi="Calibri" w:cs="Calibri"/>
                <w:sz w:val="22"/>
                <w:szCs w:val="22"/>
              </w:rPr>
            </w:pPr>
            <w:r>
              <w:rPr>
                <w:rFonts w:ascii="Calibri" w:hAnsi="Calibri" w:cs="Calibri"/>
                <w:sz w:val="22"/>
                <w:szCs w:val="22"/>
              </w:rPr>
              <w:t>X</w:t>
            </w:r>
          </w:p>
        </w:tc>
        <w:tc>
          <w:tcPr>
            <w:tcW w:w="1650" w:type="dxa"/>
          </w:tcPr>
          <w:p w14:paraId="198B3CB0" w14:textId="77777777" w:rsidR="005243D5" w:rsidRPr="00A56746" w:rsidRDefault="005243D5" w:rsidP="005243D5">
            <w:pPr>
              <w:jc w:val="center"/>
              <w:rPr>
                <w:rFonts w:ascii="Calibri" w:hAnsi="Calibri" w:cs="Calibri"/>
                <w:sz w:val="22"/>
                <w:szCs w:val="22"/>
              </w:rPr>
            </w:pPr>
          </w:p>
        </w:tc>
        <w:tc>
          <w:tcPr>
            <w:tcW w:w="1902" w:type="dxa"/>
          </w:tcPr>
          <w:p w14:paraId="0DA3DC92" w14:textId="77777777" w:rsidR="005243D5" w:rsidRPr="00A56746" w:rsidRDefault="005243D5" w:rsidP="005243D5">
            <w:pPr>
              <w:jc w:val="center"/>
              <w:rPr>
                <w:rFonts w:ascii="Calibri" w:hAnsi="Calibri" w:cs="Calibri"/>
                <w:sz w:val="22"/>
                <w:szCs w:val="22"/>
              </w:rPr>
            </w:pPr>
          </w:p>
        </w:tc>
      </w:tr>
      <w:tr w:rsidR="00CF36A1" w:rsidRPr="00A56746" w14:paraId="0D6F51F3" w14:textId="77777777" w:rsidTr="009645FB">
        <w:trPr>
          <w:trHeight w:val="222"/>
        </w:trPr>
        <w:tc>
          <w:tcPr>
            <w:tcW w:w="3536" w:type="dxa"/>
          </w:tcPr>
          <w:p w14:paraId="4952D323" w14:textId="0F2988B1" w:rsidR="00CF36A1" w:rsidRPr="00A56746" w:rsidRDefault="00CF36A1" w:rsidP="00CF36A1">
            <w:pPr>
              <w:rPr>
                <w:rFonts w:ascii="Calibri" w:hAnsi="Calibri" w:cs="Calibri"/>
                <w:sz w:val="22"/>
                <w:szCs w:val="22"/>
              </w:rPr>
            </w:pPr>
            <w:r w:rsidRPr="00A56746">
              <w:rPr>
                <w:rFonts w:ascii="Calibri" w:hAnsi="Calibri" w:cs="Calibri"/>
                <w:sz w:val="22"/>
                <w:szCs w:val="22"/>
              </w:rPr>
              <w:t>Tom Bevers</w:t>
            </w:r>
          </w:p>
        </w:tc>
        <w:tc>
          <w:tcPr>
            <w:tcW w:w="1740" w:type="dxa"/>
          </w:tcPr>
          <w:p w14:paraId="097AD476" w14:textId="53D2E1BD"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4835782D" w14:textId="77777777" w:rsidR="00CF36A1" w:rsidRPr="00A56746" w:rsidRDefault="00CF36A1" w:rsidP="00CF36A1">
            <w:pPr>
              <w:jc w:val="center"/>
              <w:rPr>
                <w:rFonts w:ascii="Calibri" w:hAnsi="Calibri" w:cs="Calibri"/>
                <w:sz w:val="22"/>
                <w:szCs w:val="22"/>
              </w:rPr>
            </w:pPr>
          </w:p>
        </w:tc>
        <w:tc>
          <w:tcPr>
            <w:tcW w:w="1902" w:type="dxa"/>
          </w:tcPr>
          <w:p w14:paraId="465030DC" w14:textId="77777777" w:rsidR="00CF36A1" w:rsidRPr="00A56746" w:rsidRDefault="00CF36A1" w:rsidP="00CF36A1">
            <w:pPr>
              <w:jc w:val="center"/>
              <w:rPr>
                <w:rFonts w:ascii="Calibri" w:hAnsi="Calibri" w:cs="Calibri"/>
                <w:sz w:val="22"/>
                <w:szCs w:val="22"/>
              </w:rPr>
            </w:pPr>
          </w:p>
        </w:tc>
      </w:tr>
      <w:tr w:rsidR="00CF36A1" w:rsidRPr="00A56746" w14:paraId="13420905" w14:textId="77777777" w:rsidTr="009645FB">
        <w:trPr>
          <w:trHeight w:val="222"/>
        </w:trPr>
        <w:tc>
          <w:tcPr>
            <w:tcW w:w="3536" w:type="dxa"/>
          </w:tcPr>
          <w:p w14:paraId="4098ED0B" w14:textId="5C2B01C6" w:rsidR="00CF36A1" w:rsidRPr="00A56746" w:rsidRDefault="00CF36A1" w:rsidP="00CF36A1">
            <w:pPr>
              <w:rPr>
                <w:rFonts w:ascii="Calibri" w:hAnsi="Calibri" w:cs="Calibri"/>
                <w:sz w:val="22"/>
                <w:szCs w:val="22"/>
              </w:rPr>
            </w:pPr>
            <w:r w:rsidRPr="00A56746">
              <w:rPr>
                <w:rFonts w:ascii="Calibri" w:hAnsi="Calibri" w:cs="Calibri"/>
                <w:sz w:val="22"/>
                <w:szCs w:val="22"/>
              </w:rPr>
              <w:t>Judith Francken</w:t>
            </w:r>
          </w:p>
        </w:tc>
        <w:tc>
          <w:tcPr>
            <w:tcW w:w="1740" w:type="dxa"/>
          </w:tcPr>
          <w:p w14:paraId="45CA9F34" w14:textId="298766F3"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094A706D" w14:textId="77777777" w:rsidR="00CF36A1" w:rsidRPr="00A56746" w:rsidRDefault="00CF36A1" w:rsidP="00CF36A1">
            <w:pPr>
              <w:jc w:val="center"/>
              <w:rPr>
                <w:rFonts w:ascii="Calibri" w:hAnsi="Calibri" w:cs="Calibri"/>
                <w:sz w:val="22"/>
                <w:szCs w:val="22"/>
              </w:rPr>
            </w:pPr>
          </w:p>
        </w:tc>
        <w:tc>
          <w:tcPr>
            <w:tcW w:w="1902" w:type="dxa"/>
          </w:tcPr>
          <w:p w14:paraId="07C7B39B" w14:textId="77777777" w:rsidR="00CF36A1" w:rsidRPr="00A56746" w:rsidRDefault="00CF36A1" w:rsidP="00CF36A1">
            <w:pPr>
              <w:jc w:val="center"/>
              <w:rPr>
                <w:rFonts w:ascii="Calibri" w:hAnsi="Calibri" w:cs="Calibri"/>
                <w:sz w:val="22"/>
                <w:szCs w:val="22"/>
              </w:rPr>
            </w:pPr>
          </w:p>
        </w:tc>
      </w:tr>
      <w:tr w:rsidR="00CF36A1" w:rsidRPr="00A56746" w14:paraId="2DB0C600" w14:textId="77777777" w:rsidTr="009645FB">
        <w:trPr>
          <w:trHeight w:val="222"/>
        </w:trPr>
        <w:tc>
          <w:tcPr>
            <w:tcW w:w="3536" w:type="dxa"/>
          </w:tcPr>
          <w:p w14:paraId="2B7468AF" w14:textId="4A854CDF" w:rsidR="00CF36A1" w:rsidRPr="00A56746" w:rsidRDefault="00CF36A1" w:rsidP="00CF36A1">
            <w:pPr>
              <w:rPr>
                <w:rFonts w:ascii="Calibri" w:hAnsi="Calibri" w:cs="Calibri"/>
                <w:sz w:val="22"/>
                <w:szCs w:val="22"/>
              </w:rPr>
            </w:pPr>
            <w:r w:rsidRPr="00A56746">
              <w:rPr>
                <w:rFonts w:ascii="Calibri" w:hAnsi="Calibri" w:cs="Calibri"/>
                <w:sz w:val="22"/>
                <w:szCs w:val="22"/>
              </w:rPr>
              <w:t>Johnny Hendrikx</w:t>
            </w:r>
          </w:p>
        </w:tc>
        <w:tc>
          <w:tcPr>
            <w:tcW w:w="1740" w:type="dxa"/>
          </w:tcPr>
          <w:p w14:paraId="2BE0BE58" w14:textId="76E2E39F"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67F2F55B" w14:textId="77777777" w:rsidR="00CF36A1" w:rsidRPr="00A56746" w:rsidRDefault="00CF36A1" w:rsidP="00CF36A1">
            <w:pPr>
              <w:jc w:val="center"/>
              <w:rPr>
                <w:rFonts w:ascii="Calibri" w:hAnsi="Calibri" w:cs="Calibri"/>
                <w:sz w:val="22"/>
                <w:szCs w:val="22"/>
              </w:rPr>
            </w:pPr>
          </w:p>
        </w:tc>
        <w:tc>
          <w:tcPr>
            <w:tcW w:w="1902" w:type="dxa"/>
          </w:tcPr>
          <w:p w14:paraId="6EBB9785" w14:textId="77777777" w:rsidR="00CF36A1" w:rsidRPr="00A56746" w:rsidRDefault="00CF36A1" w:rsidP="00CF36A1">
            <w:pPr>
              <w:jc w:val="center"/>
              <w:rPr>
                <w:rFonts w:ascii="Calibri" w:hAnsi="Calibri" w:cs="Calibri"/>
                <w:sz w:val="22"/>
                <w:szCs w:val="22"/>
              </w:rPr>
            </w:pPr>
          </w:p>
        </w:tc>
      </w:tr>
      <w:tr w:rsidR="00CF36A1" w:rsidRPr="00A56746" w14:paraId="66A7BFD3" w14:textId="77777777" w:rsidTr="009645FB">
        <w:trPr>
          <w:trHeight w:val="222"/>
        </w:trPr>
        <w:tc>
          <w:tcPr>
            <w:tcW w:w="3536" w:type="dxa"/>
          </w:tcPr>
          <w:p w14:paraId="6760B1C5" w14:textId="79433814" w:rsidR="00CF36A1" w:rsidRPr="00A56746" w:rsidRDefault="00CF36A1" w:rsidP="00CF36A1">
            <w:pPr>
              <w:rPr>
                <w:rFonts w:ascii="Calibri" w:hAnsi="Calibri" w:cs="Calibri"/>
                <w:b/>
                <w:bCs/>
                <w:sz w:val="22"/>
                <w:szCs w:val="22"/>
              </w:rPr>
            </w:pPr>
            <w:r w:rsidRPr="00A56746">
              <w:rPr>
                <w:rFonts w:ascii="Calibri" w:hAnsi="Calibri" w:cs="Calibri"/>
                <w:sz w:val="22"/>
                <w:szCs w:val="22"/>
              </w:rPr>
              <w:t>Jokke Hennekam</w:t>
            </w:r>
          </w:p>
        </w:tc>
        <w:tc>
          <w:tcPr>
            <w:tcW w:w="1740" w:type="dxa"/>
          </w:tcPr>
          <w:p w14:paraId="0390D22C" w14:textId="22CB5812"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65DBA245" w14:textId="77777777" w:rsidR="00CF36A1" w:rsidRPr="00A56746" w:rsidRDefault="00CF36A1" w:rsidP="00CF36A1">
            <w:pPr>
              <w:jc w:val="center"/>
              <w:rPr>
                <w:rFonts w:ascii="Calibri" w:hAnsi="Calibri" w:cs="Calibri"/>
                <w:sz w:val="22"/>
                <w:szCs w:val="22"/>
              </w:rPr>
            </w:pPr>
          </w:p>
        </w:tc>
        <w:tc>
          <w:tcPr>
            <w:tcW w:w="1902" w:type="dxa"/>
          </w:tcPr>
          <w:p w14:paraId="35ED2B6D" w14:textId="77777777" w:rsidR="00CF36A1" w:rsidRPr="00A56746" w:rsidRDefault="00CF36A1" w:rsidP="00CF36A1">
            <w:pPr>
              <w:jc w:val="center"/>
              <w:rPr>
                <w:rFonts w:ascii="Calibri" w:hAnsi="Calibri" w:cs="Calibri"/>
                <w:sz w:val="22"/>
                <w:szCs w:val="22"/>
              </w:rPr>
            </w:pPr>
          </w:p>
        </w:tc>
      </w:tr>
      <w:tr w:rsidR="00CF36A1" w:rsidRPr="00A56746" w14:paraId="4D95EAEC" w14:textId="77777777" w:rsidTr="009645FB">
        <w:trPr>
          <w:trHeight w:val="232"/>
        </w:trPr>
        <w:tc>
          <w:tcPr>
            <w:tcW w:w="3536" w:type="dxa"/>
          </w:tcPr>
          <w:p w14:paraId="6735404E" w14:textId="53CE0116" w:rsidR="00CF36A1" w:rsidRPr="00A56746" w:rsidRDefault="00CF36A1" w:rsidP="00CF36A1">
            <w:pPr>
              <w:rPr>
                <w:rFonts w:ascii="Calibri" w:hAnsi="Calibri" w:cs="Calibri"/>
                <w:sz w:val="22"/>
                <w:szCs w:val="22"/>
              </w:rPr>
            </w:pPr>
            <w:r w:rsidRPr="00A56746">
              <w:rPr>
                <w:rFonts w:ascii="Calibri" w:hAnsi="Calibri" w:cs="Calibri"/>
                <w:sz w:val="22"/>
                <w:szCs w:val="22"/>
              </w:rPr>
              <w:t>Dirk Konings</w:t>
            </w:r>
          </w:p>
        </w:tc>
        <w:tc>
          <w:tcPr>
            <w:tcW w:w="1740" w:type="dxa"/>
          </w:tcPr>
          <w:p w14:paraId="00F0D365" w14:textId="7BE0CA8F"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31EA821D" w14:textId="77777777" w:rsidR="00CF36A1" w:rsidRPr="00A56746" w:rsidRDefault="00CF36A1" w:rsidP="00CF36A1">
            <w:pPr>
              <w:jc w:val="center"/>
              <w:rPr>
                <w:rFonts w:ascii="Calibri" w:hAnsi="Calibri" w:cs="Calibri"/>
                <w:sz w:val="22"/>
                <w:szCs w:val="22"/>
              </w:rPr>
            </w:pPr>
          </w:p>
        </w:tc>
        <w:tc>
          <w:tcPr>
            <w:tcW w:w="1902" w:type="dxa"/>
          </w:tcPr>
          <w:p w14:paraId="0C8E63C3" w14:textId="77777777" w:rsidR="00CF36A1" w:rsidRPr="00A56746" w:rsidRDefault="00CF36A1" w:rsidP="00CF36A1">
            <w:pPr>
              <w:jc w:val="center"/>
              <w:rPr>
                <w:rFonts w:ascii="Calibri" w:hAnsi="Calibri" w:cs="Calibri"/>
                <w:sz w:val="22"/>
                <w:szCs w:val="22"/>
              </w:rPr>
            </w:pPr>
          </w:p>
        </w:tc>
      </w:tr>
      <w:tr w:rsidR="00CF36A1" w:rsidRPr="00A56746" w14:paraId="490241E5" w14:textId="77777777" w:rsidTr="009645FB">
        <w:trPr>
          <w:trHeight w:val="222"/>
        </w:trPr>
        <w:tc>
          <w:tcPr>
            <w:tcW w:w="3536" w:type="dxa"/>
          </w:tcPr>
          <w:p w14:paraId="0B622EF9" w14:textId="01BCF797" w:rsidR="00CF36A1" w:rsidRPr="00A56746" w:rsidRDefault="00CF36A1" w:rsidP="00CF36A1">
            <w:pPr>
              <w:rPr>
                <w:rFonts w:ascii="Calibri" w:hAnsi="Calibri" w:cs="Calibri"/>
                <w:sz w:val="22"/>
                <w:szCs w:val="22"/>
              </w:rPr>
            </w:pPr>
            <w:r w:rsidRPr="00A56746">
              <w:rPr>
                <w:rFonts w:ascii="Calibri" w:hAnsi="Calibri" w:cs="Calibri"/>
                <w:sz w:val="22"/>
                <w:szCs w:val="22"/>
              </w:rPr>
              <w:t>Emma Lambregts</w:t>
            </w:r>
          </w:p>
        </w:tc>
        <w:tc>
          <w:tcPr>
            <w:tcW w:w="1740" w:type="dxa"/>
          </w:tcPr>
          <w:p w14:paraId="50B0D056" w14:textId="5F7EB1C6" w:rsidR="00CF36A1" w:rsidRPr="00A56746" w:rsidRDefault="00CF36A1" w:rsidP="00CF36A1">
            <w:pPr>
              <w:jc w:val="center"/>
              <w:rPr>
                <w:rFonts w:ascii="Calibri" w:hAnsi="Calibri" w:cs="Calibri"/>
                <w:sz w:val="22"/>
                <w:szCs w:val="22"/>
              </w:rPr>
            </w:pPr>
            <w:r>
              <w:rPr>
                <w:rFonts w:ascii="Calibi" w:hAnsi="Calibi"/>
                <w:sz w:val="22"/>
                <w:szCs w:val="22"/>
              </w:rPr>
              <w:t>x</w:t>
            </w:r>
          </w:p>
        </w:tc>
        <w:tc>
          <w:tcPr>
            <w:tcW w:w="1650" w:type="dxa"/>
          </w:tcPr>
          <w:p w14:paraId="2A3550D4" w14:textId="77777777" w:rsidR="00CF36A1" w:rsidRPr="00A56746" w:rsidRDefault="00CF36A1" w:rsidP="00CF36A1">
            <w:pPr>
              <w:jc w:val="center"/>
              <w:rPr>
                <w:rFonts w:ascii="Calibri" w:hAnsi="Calibri" w:cs="Calibri"/>
                <w:sz w:val="22"/>
                <w:szCs w:val="22"/>
              </w:rPr>
            </w:pPr>
          </w:p>
        </w:tc>
        <w:tc>
          <w:tcPr>
            <w:tcW w:w="1902" w:type="dxa"/>
          </w:tcPr>
          <w:p w14:paraId="5A6AA9D5" w14:textId="77777777" w:rsidR="00CF36A1" w:rsidRPr="00A56746" w:rsidRDefault="00CF36A1" w:rsidP="00CF36A1">
            <w:pPr>
              <w:jc w:val="center"/>
              <w:rPr>
                <w:rFonts w:ascii="Calibri" w:hAnsi="Calibri" w:cs="Calibri"/>
                <w:sz w:val="22"/>
                <w:szCs w:val="22"/>
              </w:rPr>
            </w:pPr>
          </w:p>
        </w:tc>
      </w:tr>
      <w:tr w:rsidR="00CF36A1" w:rsidRPr="00A56746" w14:paraId="41F20B1F" w14:textId="77777777" w:rsidTr="009645FB">
        <w:trPr>
          <w:trHeight w:val="222"/>
        </w:trPr>
        <w:tc>
          <w:tcPr>
            <w:tcW w:w="3536" w:type="dxa"/>
          </w:tcPr>
          <w:p w14:paraId="76A6CF25" w14:textId="5E46A14B" w:rsidR="00CF36A1" w:rsidRPr="00A56746" w:rsidRDefault="00CF36A1" w:rsidP="00CF36A1">
            <w:pPr>
              <w:rPr>
                <w:rFonts w:ascii="Calibri" w:hAnsi="Calibri" w:cs="Calibri"/>
                <w:sz w:val="22"/>
                <w:szCs w:val="22"/>
              </w:rPr>
            </w:pPr>
            <w:r w:rsidRPr="00A56746">
              <w:rPr>
                <w:rFonts w:ascii="Calibri" w:hAnsi="Calibri" w:cs="Calibri"/>
                <w:sz w:val="22"/>
                <w:szCs w:val="22"/>
              </w:rPr>
              <w:t>Steff Nouws</w:t>
            </w:r>
          </w:p>
        </w:tc>
        <w:tc>
          <w:tcPr>
            <w:tcW w:w="1740" w:type="dxa"/>
          </w:tcPr>
          <w:p w14:paraId="7865C04A" w14:textId="5229A388" w:rsidR="00CF36A1" w:rsidRPr="00A56746" w:rsidRDefault="00CF36A1" w:rsidP="00CF36A1">
            <w:pPr>
              <w:jc w:val="center"/>
              <w:rPr>
                <w:rFonts w:ascii="Calibri" w:hAnsi="Calibri" w:cs="Calibri"/>
                <w:sz w:val="22"/>
                <w:szCs w:val="22"/>
              </w:rPr>
            </w:pPr>
            <w:r>
              <w:rPr>
                <w:rFonts w:ascii="Calibi" w:hAnsi="Calibi"/>
                <w:sz w:val="22"/>
                <w:szCs w:val="22"/>
              </w:rPr>
              <w:t>x</w:t>
            </w:r>
          </w:p>
        </w:tc>
        <w:tc>
          <w:tcPr>
            <w:tcW w:w="1650" w:type="dxa"/>
          </w:tcPr>
          <w:p w14:paraId="728ECED7" w14:textId="77777777" w:rsidR="00CF36A1" w:rsidRPr="00A56746" w:rsidRDefault="00CF36A1" w:rsidP="00CF36A1">
            <w:pPr>
              <w:jc w:val="center"/>
              <w:rPr>
                <w:rFonts w:ascii="Calibri" w:hAnsi="Calibri" w:cs="Calibri"/>
                <w:sz w:val="22"/>
                <w:szCs w:val="22"/>
              </w:rPr>
            </w:pPr>
          </w:p>
        </w:tc>
        <w:tc>
          <w:tcPr>
            <w:tcW w:w="1902" w:type="dxa"/>
          </w:tcPr>
          <w:p w14:paraId="6BA206F6" w14:textId="77777777" w:rsidR="00CF36A1" w:rsidRPr="00A56746" w:rsidRDefault="00CF36A1" w:rsidP="00CF36A1">
            <w:pPr>
              <w:jc w:val="center"/>
              <w:rPr>
                <w:rFonts w:ascii="Calibri" w:hAnsi="Calibri" w:cs="Calibri"/>
                <w:sz w:val="22"/>
                <w:szCs w:val="22"/>
              </w:rPr>
            </w:pPr>
          </w:p>
        </w:tc>
      </w:tr>
      <w:tr w:rsidR="00CF36A1" w:rsidRPr="00A56746" w14:paraId="6E67293F" w14:textId="77777777" w:rsidTr="009645FB">
        <w:trPr>
          <w:trHeight w:val="222"/>
        </w:trPr>
        <w:tc>
          <w:tcPr>
            <w:tcW w:w="3536" w:type="dxa"/>
          </w:tcPr>
          <w:p w14:paraId="7DA1728F" w14:textId="41B64F46" w:rsidR="00CF36A1" w:rsidRPr="00A56746" w:rsidRDefault="00CF36A1" w:rsidP="00CF36A1">
            <w:pPr>
              <w:rPr>
                <w:rFonts w:ascii="Calibri" w:hAnsi="Calibri" w:cs="Calibri"/>
                <w:sz w:val="22"/>
                <w:szCs w:val="22"/>
              </w:rPr>
            </w:pPr>
            <w:r w:rsidRPr="00A56746">
              <w:rPr>
                <w:rFonts w:ascii="Calibri" w:hAnsi="Calibri" w:cs="Calibri"/>
                <w:sz w:val="22"/>
                <w:szCs w:val="22"/>
              </w:rPr>
              <w:t>Kevin Ooye</w:t>
            </w:r>
          </w:p>
        </w:tc>
        <w:tc>
          <w:tcPr>
            <w:tcW w:w="1740" w:type="dxa"/>
          </w:tcPr>
          <w:p w14:paraId="35B4D109" w14:textId="0C5A1A93" w:rsidR="00CF36A1" w:rsidRPr="00A56746" w:rsidRDefault="00CF36A1" w:rsidP="00CF36A1">
            <w:pPr>
              <w:jc w:val="center"/>
              <w:rPr>
                <w:rFonts w:ascii="Calibri" w:hAnsi="Calibri" w:cs="Calibri"/>
                <w:sz w:val="22"/>
                <w:szCs w:val="22"/>
              </w:rPr>
            </w:pPr>
            <w:r>
              <w:rPr>
                <w:rFonts w:ascii="Calibi" w:hAnsi="Calibi"/>
                <w:sz w:val="22"/>
                <w:szCs w:val="22"/>
              </w:rPr>
              <w:t>verontschuldigd</w:t>
            </w:r>
          </w:p>
        </w:tc>
        <w:tc>
          <w:tcPr>
            <w:tcW w:w="1650" w:type="dxa"/>
          </w:tcPr>
          <w:p w14:paraId="74C40E1F" w14:textId="77777777" w:rsidR="00CF36A1" w:rsidRPr="00A56746" w:rsidRDefault="00CF36A1" w:rsidP="00CF36A1">
            <w:pPr>
              <w:jc w:val="center"/>
              <w:rPr>
                <w:rFonts w:ascii="Calibri" w:hAnsi="Calibri" w:cs="Calibri"/>
                <w:sz w:val="22"/>
                <w:szCs w:val="22"/>
              </w:rPr>
            </w:pPr>
          </w:p>
        </w:tc>
        <w:tc>
          <w:tcPr>
            <w:tcW w:w="1902" w:type="dxa"/>
          </w:tcPr>
          <w:p w14:paraId="205EC2E2" w14:textId="77BA4261" w:rsidR="00CF36A1" w:rsidRPr="00A56746" w:rsidRDefault="00CF36A1" w:rsidP="00CF36A1">
            <w:pPr>
              <w:jc w:val="center"/>
              <w:rPr>
                <w:rFonts w:ascii="Calibri" w:hAnsi="Calibri" w:cs="Calibri"/>
                <w:sz w:val="22"/>
                <w:szCs w:val="22"/>
              </w:rPr>
            </w:pPr>
            <w:r>
              <w:rPr>
                <w:rFonts w:ascii="Calibi" w:hAnsi="Calibi"/>
                <w:sz w:val="22"/>
                <w:szCs w:val="22"/>
              </w:rPr>
              <w:t>x</w:t>
            </w:r>
          </w:p>
        </w:tc>
      </w:tr>
      <w:tr w:rsidR="00CF36A1" w:rsidRPr="00A56746" w14:paraId="36A27C61" w14:textId="77777777" w:rsidTr="009645FB">
        <w:trPr>
          <w:trHeight w:val="222"/>
        </w:trPr>
        <w:tc>
          <w:tcPr>
            <w:tcW w:w="3536" w:type="dxa"/>
          </w:tcPr>
          <w:p w14:paraId="06A64B3A" w14:textId="4BF39D3B" w:rsidR="00CF36A1" w:rsidRPr="00A56746" w:rsidRDefault="00CF36A1" w:rsidP="00CF36A1">
            <w:pPr>
              <w:rPr>
                <w:rFonts w:ascii="Calibri" w:hAnsi="Calibri" w:cs="Calibri"/>
                <w:sz w:val="22"/>
                <w:szCs w:val="22"/>
              </w:rPr>
            </w:pPr>
            <w:r w:rsidRPr="00A56746">
              <w:rPr>
                <w:rFonts w:ascii="Calibri" w:hAnsi="Calibri" w:cs="Calibri"/>
                <w:sz w:val="22"/>
                <w:szCs w:val="22"/>
              </w:rPr>
              <w:t>Brigitte Quick</w:t>
            </w:r>
          </w:p>
        </w:tc>
        <w:tc>
          <w:tcPr>
            <w:tcW w:w="1740" w:type="dxa"/>
          </w:tcPr>
          <w:p w14:paraId="34A0B4EE" w14:textId="4899562E" w:rsidR="00CF36A1" w:rsidRPr="00A56746" w:rsidRDefault="00CF36A1" w:rsidP="00CF36A1">
            <w:pPr>
              <w:jc w:val="center"/>
              <w:rPr>
                <w:rFonts w:ascii="Calibri" w:hAnsi="Calibri" w:cs="Calibri"/>
                <w:sz w:val="22"/>
                <w:szCs w:val="22"/>
              </w:rPr>
            </w:pPr>
            <w:r>
              <w:rPr>
                <w:rFonts w:ascii="Calibi" w:hAnsi="Calibi"/>
                <w:sz w:val="22"/>
                <w:szCs w:val="22"/>
              </w:rPr>
              <w:t>x</w:t>
            </w:r>
          </w:p>
        </w:tc>
        <w:tc>
          <w:tcPr>
            <w:tcW w:w="1650" w:type="dxa"/>
          </w:tcPr>
          <w:p w14:paraId="1449E588" w14:textId="77777777" w:rsidR="00CF36A1" w:rsidRPr="00A56746" w:rsidRDefault="00CF36A1" w:rsidP="00CF36A1">
            <w:pPr>
              <w:jc w:val="center"/>
              <w:rPr>
                <w:rFonts w:ascii="Calibri" w:hAnsi="Calibri" w:cs="Calibri"/>
                <w:sz w:val="22"/>
                <w:szCs w:val="22"/>
              </w:rPr>
            </w:pPr>
          </w:p>
        </w:tc>
        <w:tc>
          <w:tcPr>
            <w:tcW w:w="1902" w:type="dxa"/>
          </w:tcPr>
          <w:p w14:paraId="71F7486D" w14:textId="77777777" w:rsidR="00CF36A1" w:rsidRPr="00A56746" w:rsidRDefault="00CF36A1" w:rsidP="00CF36A1">
            <w:pPr>
              <w:jc w:val="center"/>
              <w:rPr>
                <w:rFonts w:ascii="Calibri" w:hAnsi="Calibri" w:cs="Calibri"/>
                <w:sz w:val="22"/>
                <w:szCs w:val="22"/>
              </w:rPr>
            </w:pPr>
          </w:p>
        </w:tc>
      </w:tr>
      <w:tr w:rsidR="00CF36A1" w:rsidRPr="00A56746" w14:paraId="74EC0091" w14:textId="77777777" w:rsidTr="009645FB">
        <w:trPr>
          <w:trHeight w:val="232"/>
        </w:trPr>
        <w:tc>
          <w:tcPr>
            <w:tcW w:w="3536" w:type="dxa"/>
          </w:tcPr>
          <w:p w14:paraId="128A559B" w14:textId="41417DEB" w:rsidR="00CF36A1" w:rsidRPr="00A56746" w:rsidRDefault="00CF36A1" w:rsidP="00CF36A1">
            <w:pPr>
              <w:rPr>
                <w:rFonts w:ascii="Calibri" w:hAnsi="Calibri" w:cs="Calibri"/>
                <w:sz w:val="22"/>
                <w:szCs w:val="22"/>
              </w:rPr>
            </w:pPr>
            <w:r w:rsidRPr="00A56746">
              <w:rPr>
                <w:rFonts w:ascii="Calibri" w:hAnsi="Calibri" w:cs="Calibri"/>
                <w:sz w:val="22"/>
                <w:szCs w:val="22"/>
              </w:rPr>
              <w:t>Marc Scheepers</w:t>
            </w:r>
          </w:p>
        </w:tc>
        <w:tc>
          <w:tcPr>
            <w:tcW w:w="1740" w:type="dxa"/>
          </w:tcPr>
          <w:p w14:paraId="6002CFE8" w14:textId="7472360E" w:rsidR="00CF36A1" w:rsidRPr="00A56746" w:rsidRDefault="00CF36A1" w:rsidP="00CF36A1">
            <w:pPr>
              <w:jc w:val="center"/>
              <w:rPr>
                <w:rFonts w:ascii="Calibri" w:hAnsi="Calibri" w:cs="Calibri"/>
                <w:sz w:val="22"/>
                <w:szCs w:val="22"/>
              </w:rPr>
            </w:pPr>
            <w:r>
              <w:rPr>
                <w:rFonts w:ascii="Calibi" w:hAnsi="Calibi"/>
                <w:sz w:val="22"/>
                <w:szCs w:val="22"/>
              </w:rPr>
              <w:t>x</w:t>
            </w:r>
          </w:p>
        </w:tc>
        <w:tc>
          <w:tcPr>
            <w:tcW w:w="1650" w:type="dxa"/>
          </w:tcPr>
          <w:p w14:paraId="66EEE4C0" w14:textId="77777777" w:rsidR="00CF36A1" w:rsidRPr="00A56746" w:rsidRDefault="00CF36A1" w:rsidP="00CF36A1">
            <w:pPr>
              <w:jc w:val="center"/>
              <w:rPr>
                <w:rFonts w:ascii="Calibri" w:hAnsi="Calibri" w:cs="Calibri"/>
                <w:sz w:val="22"/>
                <w:szCs w:val="22"/>
              </w:rPr>
            </w:pPr>
          </w:p>
        </w:tc>
        <w:tc>
          <w:tcPr>
            <w:tcW w:w="1902" w:type="dxa"/>
          </w:tcPr>
          <w:p w14:paraId="75CA820C" w14:textId="77777777" w:rsidR="00CF36A1" w:rsidRPr="00A56746" w:rsidRDefault="00CF36A1" w:rsidP="00CF36A1">
            <w:pPr>
              <w:jc w:val="center"/>
              <w:rPr>
                <w:rFonts w:ascii="Calibri" w:hAnsi="Calibri" w:cs="Calibri"/>
                <w:sz w:val="22"/>
                <w:szCs w:val="22"/>
              </w:rPr>
            </w:pPr>
          </w:p>
        </w:tc>
      </w:tr>
      <w:tr w:rsidR="00CF36A1" w:rsidRPr="00A56746" w14:paraId="6088075F" w14:textId="77777777" w:rsidTr="009645FB">
        <w:trPr>
          <w:trHeight w:val="222"/>
        </w:trPr>
        <w:tc>
          <w:tcPr>
            <w:tcW w:w="3536" w:type="dxa"/>
          </w:tcPr>
          <w:p w14:paraId="1CDE9E68" w14:textId="5C90BFE7" w:rsidR="00CF36A1" w:rsidRPr="00A56746" w:rsidRDefault="00CF36A1" w:rsidP="00CF36A1">
            <w:pPr>
              <w:rPr>
                <w:rFonts w:ascii="Calibri" w:hAnsi="Calibri" w:cs="Calibri"/>
                <w:sz w:val="22"/>
                <w:szCs w:val="22"/>
              </w:rPr>
            </w:pPr>
            <w:r w:rsidRPr="00A56746">
              <w:rPr>
                <w:rFonts w:ascii="Calibri" w:hAnsi="Calibri" w:cs="Calibri"/>
                <w:sz w:val="22"/>
                <w:szCs w:val="22"/>
              </w:rPr>
              <w:t xml:space="preserve">Dirk </w:t>
            </w:r>
            <w:r>
              <w:rPr>
                <w:rFonts w:ascii="Calibri" w:hAnsi="Calibri" w:cs="Calibri"/>
                <w:sz w:val="22"/>
                <w:szCs w:val="22"/>
              </w:rPr>
              <w:t>Konings</w:t>
            </w:r>
          </w:p>
        </w:tc>
        <w:tc>
          <w:tcPr>
            <w:tcW w:w="1740" w:type="dxa"/>
          </w:tcPr>
          <w:p w14:paraId="236FCCA2" w14:textId="381EF4D5" w:rsidR="00CF36A1" w:rsidRPr="00A56746" w:rsidRDefault="00CF36A1" w:rsidP="00CF36A1">
            <w:pPr>
              <w:jc w:val="center"/>
              <w:rPr>
                <w:rFonts w:ascii="Calibri" w:hAnsi="Calibri" w:cs="Calibri"/>
                <w:sz w:val="22"/>
                <w:szCs w:val="22"/>
              </w:rPr>
            </w:pPr>
            <w:r>
              <w:rPr>
                <w:rFonts w:ascii="Calibi" w:hAnsi="Calibi"/>
                <w:sz w:val="22"/>
                <w:szCs w:val="22"/>
              </w:rPr>
              <w:t>x</w:t>
            </w:r>
          </w:p>
        </w:tc>
        <w:tc>
          <w:tcPr>
            <w:tcW w:w="1650" w:type="dxa"/>
          </w:tcPr>
          <w:p w14:paraId="130A15F5" w14:textId="77777777" w:rsidR="00CF36A1" w:rsidRPr="00A56746" w:rsidRDefault="00CF36A1" w:rsidP="00CF36A1">
            <w:pPr>
              <w:jc w:val="center"/>
              <w:rPr>
                <w:rFonts w:ascii="Calibri" w:hAnsi="Calibri" w:cs="Calibri"/>
                <w:sz w:val="22"/>
                <w:szCs w:val="22"/>
              </w:rPr>
            </w:pPr>
          </w:p>
        </w:tc>
        <w:tc>
          <w:tcPr>
            <w:tcW w:w="1902" w:type="dxa"/>
          </w:tcPr>
          <w:p w14:paraId="04F906D7" w14:textId="77777777" w:rsidR="00CF36A1" w:rsidRPr="00A56746" w:rsidRDefault="00CF36A1" w:rsidP="00CF36A1">
            <w:pPr>
              <w:jc w:val="center"/>
              <w:rPr>
                <w:rFonts w:ascii="Calibri" w:hAnsi="Calibri" w:cs="Calibri"/>
                <w:sz w:val="22"/>
                <w:szCs w:val="22"/>
              </w:rPr>
            </w:pPr>
          </w:p>
        </w:tc>
      </w:tr>
      <w:tr w:rsidR="00CF36A1" w:rsidRPr="00A56746" w14:paraId="2D5C6DA1" w14:textId="77777777" w:rsidTr="009645FB">
        <w:trPr>
          <w:trHeight w:val="222"/>
        </w:trPr>
        <w:tc>
          <w:tcPr>
            <w:tcW w:w="3536" w:type="dxa"/>
          </w:tcPr>
          <w:p w14:paraId="5D8FBA3A" w14:textId="28632E68" w:rsidR="00CF36A1" w:rsidRPr="00A56746" w:rsidRDefault="00CF36A1" w:rsidP="00CF36A1">
            <w:pPr>
              <w:rPr>
                <w:rFonts w:ascii="Calibri" w:hAnsi="Calibri" w:cs="Calibri"/>
                <w:b/>
                <w:bCs/>
                <w:sz w:val="22"/>
                <w:szCs w:val="22"/>
              </w:rPr>
            </w:pPr>
          </w:p>
        </w:tc>
        <w:tc>
          <w:tcPr>
            <w:tcW w:w="1740" w:type="dxa"/>
          </w:tcPr>
          <w:p w14:paraId="6DE8206E" w14:textId="77777777" w:rsidR="00CF36A1" w:rsidRPr="00A56746" w:rsidRDefault="00CF36A1" w:rsidP="00CF36A1">
            <w:pPr>
              <w:jc w:val="center"/>
              <w:rPr>
                <w:rFonts w:ascii="Calibri" w:hAnsi="Calibri" w:cs="Calibri"/>
                <w:sz w:val="22"/>
                <w:szCs w:val="22"/>
              </w:rPr>
            </w:pPr>
          </w:p>
        </w:tc>
        <w:tc>
          <w:tcPr>
            <w:tcW w:w="1650" w:type="dxa"/>
          </w:tcPr>
          <w:p w14:paraId="7D31023C" w14:textId="77777777" w:rsidR="00CF36A1" w:rsidRPr="00A56746" w:rsidRDefault="00CF36A1" w:rsidP="00CF36A1">
            <w:pPr>
              <w:jc w:val="center"/>
              <w:rPr>
                <w:rFonts w:ascii="Calibri" w:hAnsi="Calibri" w:cs="Calibri"/>
                <w:sz w:val="22"/>
                <w:szCs w:val="22"/>
              </w:rPr>
            </w:pPr>
          </w:p>
        </w:tc>
        <w:tc>
          <w:tcPr>
            <w:tcW w:w="1902" w:type="dxa"/>
          </w:tcPr>
          <w:p w14:paraId="5C2FB5C0" w14:textId="77777777" w:rsidR="00CF36A1" w:rsidRPr="00A56746" w:rsidRDefault="00CF36A1" w:rsidP="00CF36A1">
            <w:pPr>
              <w:jc w:val="center"/>
              <w:rPr>
                <w:rFonts w:ascii="Calibri" w:hAnsi="Calibri" w:cs="Calibri"/>
                <w:sz w:val="22"/>
                <w:szCs w:val="22"/>
              </w:rPr>
            </w:pPr>
          </w:p>
        </w:tc>
      </w:tr>
      <w:tr w:rsidR="00CF36A1" w:rsidRPr="00A56746" w14:paraId="52B39A06" w14:textId="77777777" w:rsidTr="009645FB">
        <w:trPr>
          <w:trHeight w:val="222"/>
        </w:trPr>
        <w:tc>
          <w:tcPr>
            <w:tcW w:w="3536" w:type="dxa"/>
          </w:tcPr>
          <w:p w14:paraId="36E75A17" w14:textId="28291EEA" w:rsidR="00CF36A1" w:rsidRPr="00A56746" w:rsidRDefault="00CF36A1" w:rsidP="00CF36A1">
            <w:pPr>
              <w:rPr>
                <w:rFonts w:ascii="Calibri" w:hAnsi="Calibri" w:cs="Calibri"/>
                <w:sz w:val="22"/>
                <w:szCs w:val="22"/>
              </w:rPr>
            </w:pPr>
            <w:r>
              <w:rPr>
                <w:rFonts w:ascii="Calibri" w:hAnsi="Calibri" w:cs="Calibri"/>
                <w:sz w:val="22"/>
                <w:szCs w:val="22"/>
              </w:rPr>
              <w:t>Geert Vandekeybus</w:t>
            </w:r>
          </w:p>
        </w:tc>
        <w:tc>
          <w:tcPr>
            <w:tcW w:w="1740" w:type="dxa"/>
          </w:tcPr>
          <w:p w14:paraId="6477EF35" w14:textId="063A0BB4"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6820AFB3" w14:textId="77777777" w:rsidR="00CF36A1" w:rsidRPr="00A56746" w:rsidRDefault="00CF36A1" w:rsidP="00CF36A1">
            <w:pPr>
              <w:jc w:val="center"/>
              <w:rPr>
                <w:rFonts w:ascii="Calibri" w:hAnsi="Calibri" w:cs="Calibri"/>
                <w:sz w:val="22"/>
                <w:szCs w:val="22"/>
              </w:rPr>
            </w:pPr>
          </w:p>
        </w:tc>
        <w:tc>
          <w:tcPr>
            <w:tcW w:w="1902" w:type="dxa"/>
          </w:tcPr>
          <w:p w14:paraId="49015200" w14:textId="77777777" w:rsidR="00CF36A1" w:rsidRPr="00A56746" w:rsidRDefault="00CF36A1" w:rsidP="00CF36A1">
            <w:pPr>
              <w:jc w:val="center"/>
              <w:rPr>
                <w:rFonts w:ascii="Calibri" w:hAnsi="Calibri" w:cs="Calibri"/>
                <w:sz w:val="22"/>
                <w:szCs w:val="22"/>
              </w:rPr>
            </w:pPr>
          </w:p>
        </w:tc>
      </w:tr>
      <w:tr w:rsidR="00CF36A1" w:rsidRPr="00A56746" w14:paraId="1E79A9DD" w14:textId="77777777" w:rsidTr="009645FB">
        <w:trPr>
          <w:trHeight w:val="222"/>
        </w:trPr>
        <w:tc>
          <w:tcPr>
            <w:tcW w:w="3536" w:type="dxa"/>
          </w:tcPr>
          <w:p w14:paraId="03B67A1F" w14:textId="329FC9FD" w:rsidR="00CF36A1" w:rsidRPr="00A56746" w:rsidRDefault="00CF36A1" w:rsidP="00CF36A1">
            <w:pPr>
              <w:rPr>
                <w:rFonts w:ascii="Calibri" w:hAnsi="Calibri" w:cs="Calibri"/>
                <w:sz w:val="22"/>
                <w:szCs w:val="22"/>
              </w:rPr>
            </w:pPr>
            <w:r>
              <w:rPr>
                <w:rFonts w:ascii="Calibri" w:hAnsi="Calibri" w:cs="Calibri"/>
                <w:sz w:val="22"/>
                <w:szCs w:val="22"/>
              </w:rPr>
              <w:t>Robin Jacobs</w:t>
            </w:r>
          </w:p>
        </w:tc>
        <w:tc>
          <w:tcPr>
            <w:tcW w:w="1740" w:type="dxa"/>
          </w:tcPr>
          <w:p w14:paraId="0A779F21" w14:textId="15CAA1EE"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2A205A61" w14:textId="77777777" w:rsidR="00CF36A1" w:rsidRPr="00A56746" w:rsidRDefault="00CF36A1" w:rsidP="00CF36A1">
            <w:pPr>
              <w:jc w:val="center"/>
              <w:rPr>
                <w:rFonts w:ascii="Calibri" w:hAnsi="Calibri" w:cs="Calibri"/>
                <w:sz w:val="22"/>
                <w:szCs w:val="22"/>
              </w:rPr>
            </w:pPr>
          </w:p>
        </w:tc>
        <w:tc>
          <w:tcPr>
            <w:tcW w:w="1902" w:type="dxa"/>
          </w:tcPr>
          <w:p w14:paraId="36380737" w14:textId="77777777" w:rsidR="00CF36A1" w:rsidRPr="00A56746" w:rsidRDefault="00CF36A1" w:rsidP="00CF36A1">
            <w:pPr>
              <w:jc w:val="center"/>
              <w:rPr>
                <w:rFonts w:ascii="Calibri" w:hAnsi="Calibri" w:cs="Calibri"/>
                <w:sz w:val="22"/>
                <w:szCs w:val="22"/>
              </w:rPr>
            </w:pPr>
          </w:p>
        </w:tc>
      </w:tr>
      <w:tr w:rsidR="00CF36A1" w:rsidRPr="00A56746" w14:paraId="7D2EDDCF" w14:textId="77777777" w:rsidTr="009645FB">
        <w:trPr>
          <w:trHeight w:val="232"/>
        </w:trPr>
        <w:tc>
          <w:tcPr>
            <w:tcW w:w="3536" w:type="dxa"/>
          </w:tcPr>
          <w:p w14:paraId="6771AB37" w14:textId="2979BDC3" w:rsidR="00CF36A1" w:rsidRPr="00A56746" w:rsidRDefault="00CF36A1" w:rsidP="00CF36A1">
            <w:pPr>
              <w:rPr>
                <w:rFonts w:ascii="Calibri" w:hAnsi="Calibri" w:cs="Calibri"/>
                <w:sz w:val="22"/>
                <w:szCs w:val="22"/>
              </w:rPr>
            </w:pPr>
            <w:r>
              <w:rPr>
                <w:rFonts w:ascii="Calibri" w:hAnsi="Calibri" w:cs="Calibri"/>
                <w:sz w:val="22"/>
                <w:szCs w:val="22"/>
              </w:rPr>
              <w:t>Helmut Jaspers</w:t>
            </w:r>
          </w:p>
        </w:tc>
        <w:tc>
          <w:tcPr>
            <w:tcW w:w="1740" w:type="dxa"/>
          </w:tcPr>
          <w:p w14:paraId="0EC25A57" w14:textId="59083273"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51106AA9" w14:textId="77777777" w:rsidR="00CF36A1" w:rsidRPr="00A56746" w:rsidRDefault="00CF36A1" w:rsidP="00CF36A1">
            <w:pPr>
              <w:jc w:val="center"/>
              <w:rPr>
                <w:rFonts w:ascii="Calibri" w:hAnsi="Calibri" w:cs="Calibri"/>
                <w:sz w:val="22"/>
                <w:szCs w:val="22"/>
              </w:rPr>
            </w:pPr>
          </w:p>
        </w:tc>
        <w:tc>
          <w:tcPr>
            <w:tcW w:w="1902" w:type="dxa"/>
          </w:tcPr>
          <w:p w14:paraId="7DD8B1ED" w14:textId="77777777" w:rsidR="00CF36A1" w:rsidRPr="00A56746" w:rsidRDefault="00CF36A1" w:rsidP="00CF36A1">
            <w:pPr>
              <w:jc w:val="center"/>
              <w:rPr>
                <w:rFonts w:ascii="Calibri" w:hAnsi="Calibri" w:cs="Calibri"/>
                <w:sz w:val="22"/>
                <w:szCs w:val="22"/>
              </w:rPr>
            </w:pPr>
          </w:p>
        </w:tc>
      </w:tr>
      <w:tr w:rsidR="00CF36A1" w:rsidRPr="00A56746" w14:paraId="3E01E9AE" w14:textId="77777777" w:rsidTr="009645FB">
        <w:trPr>
          <w:trHeight w:val="222"/>
        </w:trPr>
        <w:tc>
          <w:tcPr>
            <w:tcW w:w="3536" w:type="dxa"/>
          </w:tcPr>
          <w:p w14:paraId="0A005333" w14:textId="4812EF50" w:rsidR="00CF36A1" w:rsidRPr="00A56746" w:rsidRDefault="00CF36A1" w:rsidP="00CF36A1">
            <w:pPr>
              <w:rPr>
                <w:rFonts w:ascii="Calibri" w:hAnsi="Calibri" w:cs="Calibri"/>
                <w:sz w:val="22"/>
                <w:szCs w:val="22"/>
              </w:rPr>
            </w:pPr>
            <w:r>
              <w:rPr>
                <w:rFonts w:ascii="Calibri" w:hAnsi="Calibri" w:cs="Calibri"/>
                <w:sz w:val="22"/>
                <w:szCs w:val="22"/>
              </w:rPr>
              <w:t>Arno Aerden</w:t>
            </w:r>
          </w:p>
        </w:tc>
        <w:tc>
          <w:tcPr>
            <w:tcW w:w="1740" w:type="dxa"/>
          </w:tcPr>
          <w:p w14:paraId="49848EE3" w14:textId="519F705F"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7D6A7F9D" w14:textId="77777777" w:rsidR="00CF36A1" w:rsidRPr="00A56746" w:rsidRDefault="00CF36A1" w:rsidP="00CF36A1">
            <w:pPr>
              <w:jc w:val="center"/>
              <w:rPr>
                <w:rFonts w:ascii="Calibri" w:hAnsi="Calibri" w:cs="Calibri"/>
                <w:sz w:val="22"/>
                <w:szCs w:val="22"/>
              </w:rPr>
            </w:pPr>
          </w:p>
        </w:tc>
        <w:tc>
          <w:tcPr>
            <w:tcW w:w="1902" w:type="dxa"/>
          </w:tcPr>
          <w:p w14:paraId="79AEB27A" w14:textId="77777777" w:rsidR="00CF36A1" w:rsidRPr="00A56746" w:rsidRDefault="00CF36A1" w:rsidP="00CF36A1">
            <w:pPr>
              <w:jc w:val="center"/>
              <w:rPr>
                <w:rFonts w:ascii="Calibri" w:hAnsi="Calibri" w:cs="Calibri"/>
                <w:sz w:val="22"/>
                <w:szCs w:val="22"/>
              </w:rPr>
            </w:pPr>
          </w:p>
        </w:tc>
      </w:tr>
      <w:tr w:rsidR="00CF36A1" w:rsidRPr="00A56746" w14:paraId="37D5E378" w14:textId="77777777" w:rsidTr="009645FB">
        <w:trPr>
          <w:trHeight w:val="222"/>
        </w:trPr>
        <w:tc>
          <w:tcPr>
            <w:tcW w:w="3536" w:type="dxa"/>
          </w:tcPr>
          <w:p w14:paraId="6A6E9FAF" w14:textId="772B1727" w:rsidR="00CF36A1" w:rsidRPr="00A56746" w:rsidRDefault="00CF36A1" w:rsidP="00CF36A1">
            <w:pPr>
              <w:rPr>
                <w:rFonts w:ascii="Calibri" w:hAnsi="Calibri" w:cs="Calibri"/>
                <w:sz w:val="22"/>
                <w:szCs w:val="22"/>
              </w:rPr>
            </w:pPr>
            <w:r>
              <w:rPr>
                <w:rFonts w:ascii="Calibri" w:hAnsi="Calibri" w:cs="Calibri"/>
                <w:sz w:val="22"/>
                <w:szCs w:val="22"/>
              </w:rPr>
              <w:t>Joris Brosens</w:t>
            </w:r>
          </w:p>
        </w:tc>
        <w:tc>
          <w:tcPr>
            <w:tcW w:w="1740" w:type="dxa"/>
          </w:tcPr>
          <w:p w14:paraId="30F0F6DC" w14:textId="456F4AC0" w:rsidR="00CF36A1" w:rsidRPr="00A56746" w:rsidRDefault="00CF36A1" w:rsidP="00CF36A1">
            <w:pPr>
              <w:jc w:val="center"/>
              <w:rPr>
                <w:rFonts w:ascii="Calibri" w:hAnsi="Calibri" w:cs="Calibri"/>
                <w:sz w:val="22"/>
                <w:szCs w:val="22"/>
              </w:rPr>
            </w:pPr>
            <w:r>
              <w:rPr>
                <w:rFonts w:ascii="Calibri" w:hAnsi="Calibri" w:cs="Calibri"/>
                <w:sz w:val="22"/>
                <w:szCs w:val="22"/>
              </w:rPr>
              <w:t>X</w:t>
            </w:r>
          </w:p>
        </w:tc>
        <w:tc>
          <w:tcPr>
            <w:tcW w:w="1650" w:type="dxa"/>
          </w:tcPr>
          <w:p w14:paraId="273B1A2F" w14:textId="77777777" w:rsidR="00CF36A1" w:rsidRPr="00A56746" w:rsidRDefault="00CF36A1" w:rsidP="00CF36A1">
            <w:pPr>
              <w:jc w:val="center"/>
              <w:rPr>
                <w:rFonts w:ascii="Calibri" w:hAnsi="Calibri" w:cs="Calibri"/>
                <w:sz w:val="22"/>
                <w:szCs w:val="22"/>
              </w:rPr>
            </w:pPr>
          </w:p>
        </w:tc>
        <w:tc>
          <w:tcPr>
            <w:tcW w:w="1902" w:type="dxa"/>
          </w:tcPr>
          <w:p w14:paraId="216842C2" w14:textId="77777777" w:rsidR="00CF36A1" w:rsidRPr="00A56746" w:rsidRDefault="00CF36A1" w:rsidP="00CF36A1">
            <w:pPr>
              <w:jc w:val="center"/>
              <w:rPr>
                <w:rFonts w:ascii="Calibri" w:hAnsi="Calibri" w:cs="Calibri"/>
                <w:sz w:val="22"/>
                <w:szCs w:val="22"/>
              </w:rPr>
            </w:pPr>
          </w:p>
        </w:tc>
      </w:tr>
      <w:tr w:rsidR="00CF36A1" w14:paraId="0065BB8D" w14:textId="77777777" w:rsidTr="009645FB">
        <w:trPr>
          <w:trHeight w:val="222"/>
        </w:trPr>
        <w:tc>
          <w:tcPr>
            <w:tcW w:w="3536" w:type="dxa"/>
          </w:tcPr>
          <w:p w14:paraId="23844804" w14:textId="109950F0" w:rsidR="00CF36A1" w:rsidRPr="00A56746" w:rsidRDefault="00CF36A1" w:rsidP="00CF36A1">
            <w:pPr>
              <w:rPr>
                <w:rFonts w:ascii="Calibri" w:hAnsi="Calibri" w:cs="Calibri"/>
                <w:sz w:val="22"/>
                <w:szCs w:val="22"/>
              </w:rPr>
            </w:pPr>
            <w:r>
              <w:rPr>
                <w:rFonts w:ascii="Calibri" w:hAnsi="Calibri" w:cs="Calibri"/>
                <w:sz w:val="22"/>
                <w:szCs w:val="22"/>
              </w:rPr>
              <w:t>Katrien Somers</w:t>
            </w:r>
          </w:p>
        </w:tc>
        <w:tc>
          <w:tcPr>
            <w:tcW w:w="1740" w:type="dxa"/>
          </w:tcPr>
          <w:p w14:paraId="24CB77A1" w14:textId="511DB5ED" w:rsidR="00CF36A1" w:rsidRPr="00A56746" w:rsidRDefault="00CF36A1" w:rsidP="00CF36A1">
            <w:pPr>
              <w:jc w:val="center"/>
              <w:rPr>
                <w:rFonts w:ascii="Calibi" w:hAnsi="Calibi"/>
                <w:sz w:val="22"/>
                <w:szCs w:val="22"/>
              </w:rPr>
            </w:pPr>
            <w:r>
              <w:rPr>
                <w:rFonts w:ascii="Calibi" w:hAnsi="Calibi"/>
                <w:sz w:val="22"/>
                <w:szCs w:val="22"/>
              </w:rPr>
              <w:t>X</w:t>
            </w:r>
          </w:p>
        </w:tc>
        <w:tc>
          <w:tcPr>
            <w:tcW w:w="1650" w:type="dxa"/>
          </w:tcPr>
          <w:p w14:paraId="2CB91B7B" w14:textId="77777777" w:rsidR="00CF36A1" w:rsidRPr="00A56746" w:rsidRDefault="00CF36A1" w:rsidP="00CF36A1">
            <w:pPr>
              <w:jc w:val="center"/>
              <w:rPr>
                <w:rFonts w:ascii="Calibi" w:hAnsi="Calibi"/>
                <w:sz w:val="22"/>
                <w:szCs w:val="22"/>
              </w:rPr>
            </w:pPr>
          </w:p>
        </w:tc>
        <w:tc>
          <w:tcPr>
            <w:tcW w:w="1902" w:type="dxa"/>
          </w:tcPr>
          <w:p w14:paraId="545FF5CE" w14:textId="77777777" w:rsidR="00CF36A1" w:rsidRPr="00A56746" w:rsidRDefault="00CF36A1" w:rsidP="00CF36A1">
            <w:pPr>
              <w:jc w:val="center"/>
              <w:rPr>
                <w:rFonts w:ascii="Calibi" w:hAnsi="Calibi"/>
                <w:sz w:val="22"/>
                <w:szCs w:val="22"/>
              </w:rPr>
            </w:pPr>
          </w:p>
        </w:tc>
      </w:tr>
      <w:tr w:rsidR="009645FB" w14:paraId="40920B58" w14:textId="77777777" w:rsidTr="009645FB">
        <w:trPr>
          <w:trHeight w:val="232"/>
        </w:trPr>
        <w:tc>
          <w:tcPr>
            <w:tcW w:w="3536" w:type="dxa"/>
          </w:tcPr>
          <w:p w14:paraId="62FD1DAA" w14:textId="77777777" w:rsidR="009645FB" w:rsidRPr="00A56746" w:rsidRDefault="009645FB" w:rsidP="00CF36A1">
            <w:pPr>
              <w:rPr>
                <w:rFonts w:ascii="Calibri" w:hAnsi="Calibri" w:cs="Calibri"/>
                <w:sz w:val="22"/>
                <w:szCs w:val="22"/>
              </w:rPr>
            </w:pPr>
          </w:p>
        </w:tc>
        <w:tc>
          <w:tcPr>
            <w:tcW w:w="1740" w:type="dxa"/>
          </w:tcPr>
          <w:p w14:paraId="2367EBA9" w14:textId="77777777" w:rsidR="009645FB" w:rsidRPr="00A56746" w:rsidRDefault="009645FB" w:rsidP="00CF36A1">
            <w:pPr>
              <w:jc w:val="center"/>
              <w:rPr>
                <w:rFonts w:ascii="Calibi" w:hAnsi="Calibi"/>
                <w:sz w:val="22"/>
                <w:szCs w:val="22"/>
              </w:rPr>
            </w:pPr>
          </w:p>
        </w:tc>
        <w:tc>
          <w:tcPr>
            <w:tcW w:w="1650" w:type="dxa"/>
          </w:tcPr>
          <w:p w14:paraId="64C87142" w14:textId="77777777" w:rsidR="009645FB" w:rsidRPr="00A56746" w:rsidRDefault="009645FB" w:rsidP="00CF36A1">
            <w:pPr>
              <w:jc w:val="center"/>
              <w:rPr>
                <w:rFonts w:ascii="Calibi" w:hAnsi="Calibi"/>
                <w:sz w:val="22"/>
                <w:szCs w:val="22"/>
              </w:rPr>
            </w:pPr>
          </w:p>
        </w:tc>
        <w:tc>
          <w:tcPr>
            <w:tcW w:w="1902" w:type="dxa"/>
          </w:tcPr>
          <w:p w14:paraId="78ADDA06" w14:textId="77777777" w:rsidR="009645FB" w:rsidRPr="00A56746" w:rsidRDefault="009645FB" w:rsidP="00CF36A1">
            <w:pPr>
              <w:jc w:val="center"/>
              <w:rPr>
                <w:rFonts w:ascii="Calibi" w:hAnsi="Calibi"/>
                <w:sz w:val="22"/>
                <w:szCs w:val="22"/>
              </w:rPr>
            </w:pPr>
          </w:p>
        </w:tc>
      </w:tr>
      <w:tr w:rsidR="00CF36A1" w14:paraId="5748B9B4" w14:textId="77777777" w:rsidTr="009645FB">
        <w:trPr>
          <w:trHeight w:val="232"/>
        </w:trPr>
        <w:tc>
          <w:tcPr>
            <w:tcW w:w="3536" w:type="dxa"/>
          </w:tcPr>
          <w:p w14:paraId="59D8D049" w14:textId="5B50C6DB" w:rsidR="00CF36A1" w:rsidRPr="00A56746" w:rsidRDefault="009645FB" w:rsidP="00CF36A1">
            <w:pPr>
              <w:rPr>
                <w:rFonts w:ascii="Calibri" w:hAnsi="Calibri" w:cs="Calibri"/>
                <w:sz w:val="22"/>
                <w:szCs w:val="22"/>
              </w:rPr>
            </w:pPr>
            <w:r>
              <w:rPr>
                <w:rFonts w:ascii="Calibri" w:hAnsi="Calibri" w:cs="Calibri"/>
                <w:sz w:val="22"/>
                <w:szCs w:val="22"/>
              </w:rPr>
              <w:t>Ivan Kockx, verslaggever</w:t>
            </w:r>
          </w:p>
        </w:tc>
        <w:tc>
          <w:tcPr>
            <w:tcW w:w="1740" w:type="dxa"/>
          </w:tcPr>
          <w:p w14:paraId="6DBB65F9" w14:textId="69CB33AB" w:rsidR="00CF36A1" w:rsidRPr="00A56746" w:rsidRDefault="00CF36A1" w:rsidP="00CF36A1">
            <w:pPr>
              <w:jc w:val="center"/>
              <w:rPr>
                <w:rFonts w:ascii="Calibi" w:hAnsi="Calibi"/>
                <w:sz w:val="22"/>
                <w:szCs w:val="22"/>
              </w:rPr>
            </w:pPr>
          </w:p>
        </w:tc>
        <w:tc>
          <w:tcPr>
            <w:tcW w:w="1650" w:type="dxa"/>
          </w:tcPr>
          <w:p w14:paraId="4943E76F" w14:textId="77777777" w:rsidR="00CF36A1" w:rsidRPr="00A56746" w:rsidRDefault="00CF36A1" w:rsidP="00CF36A1">
            <w:pPr>
              <w:jc w:val="center"/>
              <w:rPr>
                <w:rFonts w:ascii="Calibi" w:hAnsi="Calibi"/>
                <w:sz w:val="22"/>
                <w:szCs w:val="22"/>
              </w:rPr>
            </w:pPr>
          </w:p>
        </w:tc>
        <w:tc>
          <w:tcPr>
            <w:tcW w:w="1902" w:type="dxa"/>
          </w:tcPr>
          <w:p w14:paraId="4D126F68" w14:textId="77777777" w:rsidR="00CF36A1" w:rsidRPr="00A56746" w:rsidRDefault="00CF36A1" w:rsidP="00CF36A1">
            <w:pPr>
              <w:jc w:val="center"/>
              <w:rPr>
                <w:rFonts w:ascii="Calibi" w:hAnsi="Calibi"/>
                <w:sz w:val="22"/>
                <w:szCs w:val="22"/>
              </w:rPr>
            </w:pPr>
          </w:p>
        </w:tc>
      </w:tr>
      <w:tr w:rsidR="00CF36A1" w14:paraId="1A2DCC57" w14:textId="77777777" w:rsidTr="009645FB">
        <w:trPr>
          <w:trHeight w:val="222"/>
        </w:trPr>
        <w:tc>
          <w:tcPr>
            <w:tcW w:w="3536" w:type="dxa"/>
          </w:tcPr>
          <w:p w14:paraId="1C090ED3" w14:textId="6A2D097B" w:rsidR="00CF36A1" w:rsidRPr="00A56746" w:rsidRDefault="00CF36A1" w:rsidP="00CF36A1">
            <w:pPr>
              <w:rPr>
                <w:rFonts w:ascii="Calibri" w:hAnsi="Calibri" w:cs="Calibri"/>
                <w:sz w:val="22"/>
                <w:szCs w:val="22"/>
              </w:rPr>
            </w:pPr>
            <w:r>
              <w:rPr>
                <w:rFonts w:ascii="Calibri" w:hAnsi="Calibri" w:cs="Calibri"/>
                <w:sz w:val="22"/>
                <w:szCs w:val="22"/>
              </w:rPr>
              <w:t>Bieke Van Schoors, verslaggever</w:t>
            </w:r>
          </w:p>
        </w:tc>
        <w:tc>
          <w:tcPr>
            <w:tcW w:w="1740" w:type="dxa"/>
          </w:tcPr>
          <w:p w14:paraId="228A85BA" w14:textId="17FFE5C3" w:rsidR="00CF36A1" w:rsidRPr="00A56746" w:rsidRDefault="00CF36A1" w:rsidP="00CF36A1">
            <w:pPr>
              <w:jc w:val="center"/>
              <w:rPr>
                <w:rFonts w:ascii="Calibi" w:hAnsi="Calibi"/>
                <w:sz w:val="22"/>
                <w:szCs w:val="22"/>
              </w:rPr>
            </w:pPr>
            <w:r>
              <w:rPr>
                <w:rFonts w:ascii="Calibi" w:hAnsi="Calibi"/>
                <w:sz w:val="22"/>
                <w:szCs w:val="22"/>
              </w:rPr>
              <w:t>X</w:t>
            </w:r>
          </w:p>
        </w:tc>
        <w:tc>
          <w:tcPr>
            <w:tcW w:w="1650" w:type="dxa"/>
          </w:tcPr>
          <w:p w14:paraId="3738F894" w14:textId="77777777" w:rsidR="00CF36A1" w:rsidRPr="00A56746" w:rsidRDefault="00CF36A1" w:rsidP="00CF36A1">
            <w:pPr>
              <w:jc w:val="center"/>
              <w:rPr>
                <w:rFonts w:ascii="Calibi" w:hAnsi="Calibi"/>
                <w:sz w:val="22"/>
                <w:szCs w:val="22"/>
              </w:rPr>
            </w:pPr>
          </w:p>
        </w:tc>
        <w:tc>
          <w:tcPr>
            <w:tcW w:w="1902" w:type="dxa"/>
          </w:tcPr>
          <w:p w14:paraId="1FA50E99" w14:textId="524D9847" w:rsidR="00CF36A1" w:rsidRPr="00A56746" w:rsidRDefault="00CF36A1" w:rsidP="00CF36A1">
            <w:pPr>
              <w:jc w:val="center"/>
              <w:rPr>
                <w:rFonts w:ascii="Calibi" w:hAnsi="Calibi"/>
                <w:sz w:val="22"/>
                <w:szCs w:val="22"/>
              </w:rPr>
            </w:pPr>
          </w:p>
        </w:tc>
      </w:tr>
    </w:tbl>
    <w:p w14:paraId="7AB7E4E6" w14:textId="77777777" w:rsidR="00A56746" w:rsidRDefault="00A56746" w:rsidP="00A56746">
      <w:pPr>
        <w:pBdr>
          <w:bottom w:val="single" w:sz="6" w:space="1" w:color="auto"/>
        </w:pBdr>
        <w:ind w:right="565"/>
        <w:rPr>
          <w:rFonts w:ascii="Calibri" w:hAnsi="Calibri" w:cs="Calibri"/>
          <w:sz w:val="22"/>
          <w:szCs w:val="28"/>
        </w:rPr>
      </w:pPr>
    </w:p>
    <w:p w14:paraId="5565F969" w14:textId="77777777" w:rsidR="009645FB" w:rsidRDefault="009645FB" w:rsidP="00A56746">
      <w:pPr>
        <w:pBdr>
          <w:bottom w:val="single" w:sz="6" w:space="1" w:color="auto"/>
        </w:pBdr>
        <w:ind w:right="565"/>
        <w:rPr>
          <w:rFonts w:ascii="Calibri" w:hAnsi="Calibri" w:cs="Calibri"/>
          <w:sz w:val="22"/>
          <w:szCs w:val="28"/>
        </w:rPr>
      </w:pPr>
    </w:p>
    <w:p w14:paraId="4EDA7FC1" w14:textId="77777777" w:rsidR="009645FB" w:rsidRPr="003C2DED" w:rsidRDefault="009645FB" w:rsidP="00A56746">
      <w:pPr>
        <w:pBdr>
          <w:bottom w:val="single" w:sz="6" w:space="1" w:color="auto"/>
        </w:pBdr>
        <w:ind w:right="565"/>
        <w:rPr>
          <w:rFonts w:ascii="Calibri" w:hAnsi="Calibri" w:cs="Calibri"/>
          <w:sz w:val="22"/>
          <w:szCs w:val="28"/>
        </w:rPr>
      </w:pPr>
    </w:p>
    <w:p w14:paraId="2715645C" w14:textId="0848E739" w:rsidR="00A56746" w:rsidRPr="007C6069" w:rsidRDefault="00A56746" w:rsidP="0074451C">
      <w:pPr>
        <w:pStyle w:val="Macrotekst"/>
        <w:numPr>
          <w:ilvl w:val="0"/>
          <w:numId w:val="3"/>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b/>
          <w:bCs/>
          <w:sz w:val="22"/>
          <w:szCs w:val="22"/>
        </w:rPr>
      </w:pPr>
      <w:r w:rsidRPr="007C6069">
        <w:rPr>
          <w:rFonts w:ascii="Calibri" w:hAnsi="Calibri" w:cs="Calibri"/>
          <w:b/>
          <w:bCs/>
          <w:sz w:val="22"/>
          <w:szCs w:val="22"/>
        </w:rPr>
        <w:lastRenderedPageBreak/>
        <w:t>Verwelkoming</w:t>
      </w:r>
    </w:p>
    <w:p w14:paraId="0E5C85CD" w14:textId="77777777" w:rsidR="00D313A8" w:rsidRDefault="00D313A8" w:rsidP="007C6069">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rPr>
      </w:pPr>
    </w:p>
    <w:p w14:paraId="2BEB9A77" w14:textId="785A16EE" w:rsidR="007C6069" w:rsidRDefault="00EA32EF" w:rsidP="007C6069">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rPr>
      </w:pPr>
      <w:r>
        <w:rPr>
          <w:rFonts w:ascii="Calibri" w:hAnsi="Calibri" w:cs="Calibri"/>
          <w:sz w:val="22"/>
          <w:szCs w:val="22"/>
        </w:rPr>
        <w:t>De burgemeester</w:t>
      </w:r>
      <w:r w:rsidR="007C6069">
        <w:rPr>
          <w:rFonts w:ascii="Calibri" w:hAnsi="Calibri" w:cs="Calibri"/>
          <w:sz w:val="22"/>
          <w:szCs w:val="22"/>
        </w:rPr>
        <w:t xml:space="preserve"> opent de vergadering en verwelkomt alle aanwezigen</w:t>
      </w:r>
      <w:r w:rsidR="00C24111">
        <w:rPr>
          <w:rFonts w:ascii="Calibri" w:hAnsi="Calibri" w:cs="Calibri"/>
          <w:sz w:val="22"/>
          <w:szCs w:val="22"/>
        </w:rPr>
        <w:t xml:space="preserve"> en licht de agenda toe </w:t>
      </w:r>
      <w:proofErr w:type="spellStart"/>
      <w:r w:rsidR="00C24111">
        <w:rPr>
          <w:rFonts w:ascii="Calibri" w:hAnsi="Calibri" w:cs="Calibri"/>
          <w:sz w:val="22"/>
          <w:szCs w:val="22"/>
        </w:rPr>
        <w:t>mbt</w:t>
      </w:r>
      <w:proofErr w:type="spellEnd"/>
      <w:r w:rsidR="00C24111">
        <w:rPr>
          <w:rFonts w:ascii="Calibri" w:hAnsi="Calibri" w:cs="Calibri"/>
          <w:sz w:val="22"/>
          <w:szCs w:val="22"/>
        </w:rPr>
        <w:t xml:space="preserve"> organogram en meerjarenplan</w:t>
      </w:r>
    </w:p>
    <w:p w14:paraId="773F531D" w14:textId="77777777" w:rsidR="007C6069" w:rsidRPr="0074451C" w:rsidRDefault="007C6069" w:rsidP="007C6069">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rPr>
      </w:pPr>
    </w:p>
    <w:p w14:paraId="1DBDF035" w14:textId="77777777" w:rsidR="00C24111" w:rsidRDefault="00C24111" w:rsidP="0074451C">
      <w:pPr>
        <w:pStyle w:val="Macrotekst"/>
        <w:numPr>
          <w:ilvl w:val="0"/>
          <w:numId w:val="3"/>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b/>
          <w:bCs/>
          <w:sz w:val="22"/>
          <w:szCs w:val="22"/>
        </w:rPr>
      </w:pPr>
      <w:r>
        <w:rPr>
          <w:rFonts w:ascii="Calibri" w:hAnsi="Calibri" w:cs="Calibri"/>
          <w:b/>
          <w:bCs/>
          <w:sz w:val="22"/>
          <w:szCs w:val="22"/>
        </w:rPr>
        <w:t>Meerjarenplan</w:t>
      </w:r>
    </w:p>
    <w:p w14:paraId="5900E9DB" w14:textId="4DBF98B6" w:rsidR="00C351EB" w:rsidRDefault="00C351EB" w:rsidP="00C351EB">
      <w:pPr>
        <w:pStyle w:val="Macrotekst"/>
        <w:numPr>
          <w:ilvl w:val="1"/>
          <w:numId w:val="3"/>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b/>
          <w:bCs/>
          <w:sz w:val="22"/>
          <w:szCs w:val="22"/>
        </w:rPr>
      </w:pPr>
      <w:r>
        <w:rPr>
          <w:rFonts w:ascii="Calibri" w:hAnsi="Calibri" w:cs="Calibri"/>
          <w:b/>
          <w:bCs/>
          <w:sz w:val="22"/>
          <w:szCs w:val="22"/>
        </w:rPr>
        <w:t>Strategisch luik</w:t>
      </w:r>
    </w:p>
    <w:p w14:paraId="704EBD97" w14:textId="17DCA602" w:rsidR="00C24111" w:rsidRPr="00D227A2" w:rsidRDefault="00C24111" w:rsidP="00FF2247">
      <w:pPr>
        <w:pStyle w:val="Macrotekst"/>
        <w:tabs>
          <w:tab w:val="clear" w:pos="480"/>
          <w:tab w:val="clear" w:pos="960"/>
          <w:tab w:val="clear" w:pos="1920"/>
          <w:tab w:val="clear" w:pos="2400"/>
          <w:tab w:val="clear" w:pos="2880"/>
          <w:tab w:val="clear" w:pos="3360"/>
          <w:tab w:val="clear" w:pos="3840"/>
          <w:tab w:val="clear" w:pos="4320"/>
        </w:tabs>
        <w:ind w:left="1080" w:right="565"/>
        <w:jc w:val="both"/>
        <w:rPr>
          <w:rFonts w:ascii="Calibri" w:hAnsi="Calibri" w:cs="Calibri"/>
          <w:sz w:val="22"/>
          <w:szCs w:val="22"/>
        </w:rPr>
      </w:pPr>
      <w:r w:rsidRPr="00D227A2">
        <w:rPr>
          <w:rFonts w:ascii="Calibri" w:hAnsi="Calibri" w:cs="Calibri"/>
          <w:sz w:val="22"/>
          <w:szCs w:val="22"/>
        </w:rPr>
        <w:t xml:space="preserve">  </w:t>
      </w:r>
    </w:p>
    <w:p w14:paraId="6D1C3E8B" w14:textId="24A28930" w:rsidR="00C24111" w:rsidRDefault="00FF2247"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rPr>
      </w:pPr>
      <w:r>
        <w:rPr>
          <w:rFonts w:ascii="Calibri" w:hAnsi="Calibri" w:cs="Calibri"/>
          <w:sz w:val="22"/>
          <w:szCs w:val="22"/>
        </w:rPr>
        <w:t>D</w:t>
      </w:r>
      <w:r w:rsidR="00C24111" w:rsidRPr="00D227A2">
        <w:rPr>
          <w:rFonts w:ascii="Calibri" w:hAnsi="Calibri" w:cs="Calibri"/>
          <w:sz w:val="22"/>
          <w:szCs w:val="22"/>
        </w:rPr>
        <w:t>e burgmeester licht</w:t>
      </w:r>
      <w:r w:rsidR="00C24111" w:rsidRPr="00C24111">
        <w:rPr>
          <w:rFonts w:ascii="Calibri" w:hAnsi="Calibri" w:cs="Calibri"/>
          <w:sz w:val="22"/>
          <w:szCs w:val="22"/>
        </w:rPr>
        <w:t xml:space="preserve"> de stappen toe die genomen zijn om tot het meerjarenplan te komen</w:t>
      </w:r>
      <w:r w:rsidR="00EA32EF">
        <w:rPr>
          <w:rFonts w:ascii="Calibri" w:hAnsi="Calibri" w:cs="Calibri"/>
          <w:sz w:val="22"/>
          <w:szCs w:val="22"/>
        </w:rPr>
        <w:t xml:space="preserve"> aan de hand van een presentatie die toegevoegd wordt aan het verslag. </w:t>
      </w:r>
      <w:r>
        <w:rPr>
          <w:rFonts w:ascii="Calibri" w:hAnsi="Calibri" w:cs="Calibri"/>
          <w:sz w:val="22"/>
          <w:szCs w:val="22"/>
        </w:rPr>
        <w:t xml:space="preserve">Er zijn </w:t>
      </w:r>
      <w:r w:rsidR="00C24111" w:rsidRPr="00C24111">
        <w:rPr>
          <w:rFonts w:ascii="Calibri" w:hAnsi="Calibri" w:cs="Calibri"/>
          <w:sz w:val="22"/>
          <w:szCs w:val="22"/>
        </w:rPr>
        <w:t>6 beleidsdoelstellingen – actieplannen en acties met indicatoren</w:t>
      </w:r>
      <w:r>
        <w:rPr>
          <w:rFonts w:ascii="Calibri" w:hAnsi="Calibri" w:cs="Calibri"/>
          <w:sz w:val="22"/>
          <w:szCs w:val="22"/>
        </w:rPr>
        <w:t xml:space="preserve">. Hij overloopt de planning en legt de nadruk </w:t>
      </w:r>
      <w:r w:rsidR="00C24111" w:rsidRPr="00C24111">
        <w:rPr>
          <w:rFonts w:ascii="Calibri" w:hAnsi="Calibri" w:cs="Calibri"/>
          <w:sz w:val="22"/>
          <w:szCs w:val="22"/>
        </w:rPr>
        <w:t>op de essentie van de beleidsdoelstellingen</w:t>
      </w:r>
    </w:p>
    <w:p w14:paraId="4BD28717" w14:textId="46B78344" w:rsidR="00C24111" w:rsidRDefault="00C24111"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rPr>
      </w:pPr>
      <w:r>
        <w:rPr>
          <w:rFonts w:ascii="Calibri" w:hAnsi="Calibri" w:cs="Calibri"/>
          <w:sz w:val="22"/>
          <w:szCs w:val="22"/>
        </w:rPr>
        <w:t xml:space="preserve">Vetgedrukte tekst zijn de prioritaire doelstellingen – </w:t>
      </w:r>
      <w:proofErr w:type="spellStart"/>
      <w:r>
        <w:rPr>
          <w:rFonts w:ascii="Calibri" w:hAnsi="Calibri" w:cs="Calibri"/>
          <w:sz w:val="22"/>
          <w:szCs w:val="22"/>
        </w:rPr>
        <w:t>dwz</w:t>
      </w:r>
      <w:proofErr w:type="spellEnd"/>
      <w:r>
        <w:rPr>
          <w:rFonts w:ascii="Calibri" w:hAnsi="Calibri" w:cs="Calibri"/>
          <w:sz w:val="22"/>
          <w:szCs w:val="22"/>
        </w:rPr>
        <w:t xml:space="preserve"> rapportering volgt aan gemeenteraad</w:t>
      </w:r>
    </w:p>
    <w:p w14:paraId="1C5EC7F5" w14:textId="4EA2B882" w:rsidR="00C24111" w:rsidRDefault="00C24111"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rPr>
      </w:pPr>
      <w:r>
        <w:rPr>
          <w:rFonts w:ascii="Calibri" w:hAnsi="Calibri" w:cs="Calibri"/>
          <w:sz w:val="22"/>
          <w:szCs w:val="22"/>
        </w:rPr>
        <w:t>Verduidelijking bij de B</w:t>
      </w:r>
      <w:r w:rsidR="000E58FC">
        <w:rPr>
          <w:rFonts w:ascii="Calibri" w:hAnsi="Calibri" w:cs="Calibri"/>
          <w:sz w:val="22"/>
          <w:szCs w:val="22"/>
        </w:rPr>
        <w:t xml:space="preserve">eleidsdoelstellingen </w:t>
      </w:r>
      <w:r w:rsidR="00BA38D2">
        <w:rPr>
          <w:rFonts w:ascii="Calibri" w:hAnsi="Calibri" w:cs="Calibri"/>
          <w:sz w:val="22"/>
          <w:szCs w:val="22"/>
        </w:rPr>
        <w:t xml:space="preserve"> – met nadruk op de prio</w:t>
      </w:r>
      <w:r w:rsidR="00FF2247">
        <w:rPr>
          <w:rFonts w:ascii="Calibri" w:hAnsi="Calibri" w:cs="Calibri"/>
          <w:sz w:val="22"/>
          <w:szCs w:val="22"/>
        </w:rPr>
        <w:t xml:space="preserve">ritaire doelstellingen. </w:t>
      </w:r>
    </w:p>
    <w:p w14:paraId="43668D69" w14:textId="77777777" w:rsidR="00645879" w:rsidRDefault="00645879" w:rsidP="00FF2247">
      <w:pPr>
        <w:pStyle w:val="Macrotekst"/>
        <w:tabs>
          <w:tab w:val="clear" w:pos="480"/>
          <w:tab w:val="clear" w:pos="960"/>
          <w:tab w:val="clear" w:pos="1920"/>
          <w:tab w:val="clear" w:pos="2400"/>
          <w:tab w:val="clear" w:pos="2880"/>
          <w:tab w:val="clear" w:pos="3360"/>
          <w:tab w:val="clear" w:pos="3840"/>
          <w:tab w:val="clear" w:pos="4320"/>
        </w:tabs>
        <w:ind w:left="348" w:right="565"/>
        <w:jc w:val="both"/>
        <w:rPr>
          <w:rFonts w:ascii="Calibri" w:hAnsi="Calibri" w:cs="Calibri"/>
          <w:sz w:val="22"/>
          <w:szCs w:val="22"/>
        </w:rPr>
      </w:pPr>
    </w:p>
    <w:p w14:paraId="0DC44A89" w14:textId="6AD2CDAA" w:rsidR="00645879" w:rsidRDefault="00645879"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rPr>
      </w:pPr>
      <w:r w:rsidRPr="00D31330">
        <w:rPr>
          <w:rFonts w:ascii="Calibri" w:hAnsi="Calibri" w:cs="Calibri"/>
          <w:sz w:val="22"/>
          <w:szCs w:val="22"/>
        </w:rPr>
        <w:t>Vragen en opmerkingen</w:t>
      </w:r>
      <w:r w:rsidR="00FF2247">
        <w:rPr>
          <w:rFonts w:ascii="Calibri" w:hAnsi="Calibri" w:cs="Calibri"/>
          <w:sz w:val="22"/>
          <w:szCs w:val="22"/>
        </w:rPr>
        <w:t xml:space="preserve"> hierbij</w:t>
      </w:r>
      <w:r w:rsidR="000E58FC">
        <w:rPr>
          <w:rFonts w:ascii="Calibri" w:hAnsi="Calibri" w:cs="Calibri"/>
          <w:sz w:val="22"/>
          <w:szCs w:val="22"/>
        </w:rPr>
        <w:t xml:space="preserve">. </w:t>
      </w:r>
    </w:p>
    <w:p w14:paraId="1E51A355" w14:textId="77777777" w:rsidR="000E58FC" w:rsidRPr="00D31330" w:rsidRDefault="000E58FC"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rPr>
      </w:pPr>
    </w:p>
    <w:p w14:paraId="41E17FAA" w14:textId="61DCF135" w:rsidR="00645879" w:rsidRDefault="00645879"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rPr>
      </w:pPr>
      <w:r>
        <w:rPr>
          <w:rFonts w:ascii="Calibri" w:hAnsi="Calibri" w:cs="Calibri"/>
          <w:sz w:val="22"/>
          <w:szCs w:val="22"/>
        </w:rPr>
        <w:t>Dirk Konings</w:t>
      </w:r>
      <w:r w:rsidR="00FF2247">
        <w:rPr>
          <w:rFonts w:ascii="Calibri" w:hAnsi="Calibri" w:cs="Calibri"/>
          <w:sz w:val="22"/>
          <w:szCs w:val="22"/>
        </w:rPr>
        <w:t xml:space="preserve"> had de hoop </w:t>
      </w:r>
      <w:r>
        <w:rPr>
          <w:rFonts w:ascii="Calibri" w:hAnsi="Calibri" w:cs="Calibri"/>
          <w:sz w:val="22"/>
          <w:szCs w:val="22"/>
        </w:rPr>
        <w:t xml:space="preserve">dat er een vertrekpunt geformuleerd zou zijn – startpunt en </w:t>
      </w:r>
      <w:r w:rsidR="00FF2247">
        <w:rPr>
          <w:rFonts w:ascii="Calibri" w:hAnsi="Calibri" w:cs="Calibri"/>
          <w:sz w:val="22"/>
          <w:szCs w:val="22"/>
        </w:rPr>
        <w:t xml:space="preserve">vervolgens een visie </w:t>
      </w:r>
      <w:r>
        <w:rPr>
          <w:rFonts w:ascii="Calibri" w:hAnsi="Calibri" w:cs="Calibri"/>
          <w:sz w:val="22"/>
          <w:szCs w:val="22"/>
        </w:rPr>
        <w:t xml:space="preserve">waar </w:t>
      </w:r>
      <w:r w:rsidR="00FF2247">
        <w:rPr>
          <w:rFonts w:ascii="Calibri" w:hAnsi="Calibri" w:cs="Calibri"/>
          <w:sz w:val="22"/>
          <w:szCs w:val="22"/>
        </w:rPr>
        <w:t xml:space="preserve">bestuur naartoe wil evolueren. </w:t>
      </w:r>
      <w:r>
        <w:rPr>
          <w:rFonts w:ascii="Calibri" w:hAnsi="Calibri" w:cs="Calibri"/>
          <w:sz w:val="22"/>
          <w:szCs w:val="22"/>
        </w:rPr>
        <w:t>Waarom</w:t>
      </w:r>
      <w:r w:rsidR="00843289">
        <w:rPr>
          <w:rFonts w:ascii="Calibri" w:hAnsi="Calibri" w:cs="Calibri"/>
          <w:sz w:val="22"/>
          <w:szCs w:val="22"/>
        </w:rPr>
        <w:t xml:space="preserve"> zijn</w:t>
      </w:r>
      <w:r>
        <w:rPr>
          <w:rFonts w:ascii="Calibri" w:hAnsi="Calibri" w:cs="Calibri"/>
          <w:sz w:val="22"/>
          <w:szCs w:val="22"/>
        </w:rPr>
        <w:t xml:space="preserve"> niet alle doelstellingen prioritair</w:t>
      </w:r>
      <w:r w:rsidR="00FF2247">
        <w:rPr>
          <w:rFonts w:ascii="Calibri" w:hAnsi="Calibri" w:cs="Calibri"/>
          <w:sz w:val="22"/>
          <w:szCs w:val="22"/>
        </w:rPr>
        <w:t>? Zijn de zes doelstellingen in volgorde van belangrijkheid</w:t>
      </w:r>
      <w:r w:rsidR="00843289">
        <w:rPr>
          <w:rFonts w:ascii="Calibri" w:hAnsi="Calibri" w:cs="Calibri"/>
          <w:sz w:val="22"/>
          <w:szCs w:val="22"/>
        </w:rPr>
        <w:t>?</w:t>
      </w:r>
      <w:r w:rsidR="00FF2247">
        <w:rPr>
          <w:rFonts w:ascii="Calibri" w:hAnsi="Calibri" w:cs="Calibri"/>
          <w:sz w:val="22"/>
          <w:szCs w:val="22"/>
        </w:rPr>
        <w:t xml:space="preserve"> </w:t>
      </w:r>
    </w:p>
    <w:p w14:paraId="1BEEDF39" w14:textId="275FA524" w:rsidR="00FF2247" w:rsidRDefault="00FF2247"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rPr>
      </w:pPr>
      <w:r>
        <w:rPr>
          <w:rFonts w:ascii="Calibri" w:hAnsi="Calibri" w:cs="Calibri"/>
          <w:sz w:val="22"/>
          <w:szCs w:val="22"/>
        </w:rPr>
        <w:t xml:space="preserve">De burgemeester licht toe dat </w:t>
      </w:r>
      <w:proofErr w:type="spellStart"/>
      <w:r>
        <w:rPr>
          <w:rFonts w:ascii="Calibri" w:hAnsi="Calibri" w:cs="Calibri"/>
          <w:sz w:val="22"/>
          <w:szCs w:val="22"/>
        </w:rPr>
        <w:t>Trifinance</w:t>
      </w:r>
      <w:proofErr w:type="spellEnd"/>
      <w:r w:rsidR="000E58FC">
        <w:rPr>
          <w:rFonts w:ascii="Calibri" w:hAnsi="Calibri" w:cs="Calibri"/>
          <w:sz w:val="22"/>
          <w:szCs w:val="22"/>
        </w:rPr>
        <w:t xml:space="preserve">, die het bestuur </w:t>
      </w:r>
      <w:r>
        <w:rPr>
          <w:rFonts w:ascii="Calibri" w:hAnsi="Calibri" w:cs="Calibri"/>
          <w:sz w:val="22"/>
          <w:szCs w:val="22"/>
        </w:rPr>
        <w:t>begeleidde</w:t>
      </w:r>
      <w:r w:rsidR="000E58FC">
        <w:rPr>
          <w:rFonts w:ascii="Calibri" w:hAnsi="Calibri" w:cs="Calibri"/>
          <w:sz w:val="22"/>
          <w:szCs w:val="22"/>
        </w:rPr>
        <w:t xml:space="preserve"> niet tot algemene tevredenheid het project kon </w:t>
      </w:r>
      <w:r w:rsidR="009645FB">
        <w:rPr>
          <w:rFonts w:ascii="Calibri" w:hAnsi="Calibri" w:cs="Calibri"/>
          <w:sz w:val="22"/>
          <w:szCs w:val="22"/>
        </w:rPr>
        <w:t>realiseren</w:t>
      </w:r>
      <w:r>
        <w:rPr>
          <w:rFonts w:ascii="Calibri" w:hAnsi="Calibri" w:cs="Calibri"/>
          <w:sz w:val="22"/>
          <w:szCs w:val="22"/>
        </w:rPr>
        <w:t xml:space="preserve">, dat de consultant ziek uitgevallen is. Daarnaast zijn er nieuwe schepenen en nieuwe leden van het MAT. Bij gebrek aan een degelijke, goede begeleiding, was er geen ideaal traject. Er is wel intensief intern gediscussieerd.  </w:t>
      </w:r>
    </w:p>
    <w:p w14:paraId="1024A53F" w14:textId="77777777" w:rsidR="0003330A" w:rsidRDefault="0003330A"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p>
    <w:p w14:paraId="30612AAF" w14:textId="383C2EB6" w:rsidR="00D31330" w:rsidRDefault="0003330A"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Dirk Konings betreurt dat de r</w:t>
      </w:r>
      <w:r w:rsidR="00D31330">
        <w:rPr>
          <w:rFonts w:ascii="Calibri" w:hAnsi="Calibri" w:cs="Calibri"/>
          <w:sz w:val="22"/>
          <w:szCs w:val="22"/>
          <w:lang w:val="nl-BE"/>
        </w:rPr>
        <w:t xml:space="preserve">aadsleden nu pas op de hoogte </w:t>
      </w:r>
      <w:r w:rsidR="00843289">
        <w:rPr>
          <w:rFonts w:ascii="Calibri" w:hAnsi="Calibri" w:cs="Calibri"/>
          <w:sz w:val="22"/>
          <w:szCs w:val="22"/>
          <w:lang w:val="nl-BE"/>
        </w:rPr>
        <w:t xml:space="preserve">worden </w:t>
      </w:r>
      <w:r w:rsidR="00D31330">
        <w:rPr>
          <w:rFonts w:ascii="Calibri" w:hAnsi="Calibri" w:cs="Calibri"/>
          <w:sz w:val="22"/>
          <w:szCs w:val="22"/>
          <w:lang w:val="nl-BE"/>
        </w:rPr>
        <w:t>gebracht – hij wil het verhaal horen waar we binnen 6 jaar willen staan</w:t>
      </w:r>
      <w:r>
        <w:rPr>
          <w:rFonts w:ascii="Calibri" w:hAnsi="Calibri" w:cs="Calibri"/>
          <w:sz w:val="22"/>
          <w:szCs w:val="22"/>
          <w:lang w:val="nl-BE"/>
        </w:rPr>
        <w:t xml:space="preserve">. </w:t>
      </w:r>
    </w:p>
    <w:p w14:paraId="547500DE" w14:textId="1AA0E30B" w:rsidR="00D31330" w:rsidRDefault="0003330A"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De burgemeester bevestigt dat hij het bij een </w:t>
      </w:r>
      <w:r w:rsidR="00D31330">
        <w:rPr>
          <w:rFonts w:ascii="Calibri" w:hAnsi="Calibri" w:cs="Calibri"/>
          <w:sz w:val="22"/>
          <w:szCs w:val="22"/>
          <w:lang w:val="nl-BE"/>
        </w:rPr>
        <w:t xml:space="preserve"> nieuw traject m</w:t>
      </w:r>
      <w:r w:rsidR="00843289">
        <w:rPr>
          <w:rFonts w:ascii="Calibri" w:hAnsi="Calibri" w:cs="Calibri"/>
          <w:sz w:val="22"/>
          <w:szCs w:val="22"/>
          <w:lang w:val="nl-BE"/>
        </w:rPr>
        <w:t>isschien</w:t>
      </w:r>
      <w:r w:rsidR="00D31330">
        <w:rPr>
          <w:rFonts w:ascii="Calibri" w:hAnsi="Calibri" w:cs="Calibri"/>
          <w:sz w:val="22"/>
          <w:szCs w:val="22"/>
          <w:lang w:val="nl-BE"/>
        </w:rPr>
        <w:t xml:space="preserve"> anders </w:t>
      </w:r>
      <w:r>
        <w:rPr>
          <w:rFonts w:ascii="Calibri" w:hAnsi="Calibri" w:cs="Calibri"/>
          <w:sz w:val="22"/>
          <w:szCs w:val="22"/>
          <w:lang w:val="nl-BE"/>
        </w:rPr>
        <w:t xml:space="preserve">zou </w:t>
      </w:r>
      <w:r w:rsidR="00D31330">
        <w:rPr>
          <w:rFonts w:ascii="Calibri" w:hAnsi="Calibri" w:cs="Calibri"/>
          <w:sz w:val="22"/>
          <w:szCs w:val="22"/>
          <w:lang w:val="nl-BE"/>
        </w:rPr>
        <w:t xml:space="preserve">aanpakken, maar </w:t>
      </w:r>
      <w:r>
        <w:rPr>
          <w:rFonts w:ascii="Calibri" w:hAnsi="Calibri" w:cs="Calibri"/>
          <w:sz w:val="22"/>
          <w:szCs w:val="22"/>
          <w:lang w:val="nl-BE"/>
        </w:rPr>
        <w:t xml:space="preserve">dat hij wel </w:t>
      </w:r>
      <w:r w:rsidR="00D31330">
        <w:rPr>
          <w:rFonts w:ascii="Calibri" w:hAnsi="Calibri" w:cs="Calibri"/>
          <w:sz w:val="22"/>
          <w:szCs w:val="22"/>
          <w:lang w:val="nl-BE"/>
        </w:rPr>
        <w:t xml:space="preserve">tevreden </w:t>
      </w:r>
      <w:r>
        <w:rPr>
          <w:rFonts w:ascii="Calibri" w:hAnsi="Calibri" w:cs="Calibri"/>
          <w:sz w:val="22"/>
          <w:szCs w:val="22"/>
          <w:lang w:val="nl-BE"/>
        </w:rPr>
        <w:t xml:space="preserve">is </w:t>
      </w:r>
      <w:r w:rsidR="00D31330">
        <w:rPr>
          <w:rFonts w:ascii="Calibri" w:hAnsi="Calibri" w:cs="Calibri"/>
          <w:sz w:val="22"/>
          <w:szCs w:val="22"/>
          <w:lang w:val="nl-BE"/>
        </w:rPr>
        <w:t>over het resultaat.</w:t>
      </w:r>
    </w:p>
    <w:p w14:paraId="25A89392" w14:textId="635F5DEA" w:rsidR="00D31330" w:rsidRDefault="00D31330"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sidRPr="00D31330">
        <w:rPr>
          <w:rFonts w:ascii="Calibri" w:hAnsi="Calibri" w:cs="Calibri"/>
          <w:sz w:val="22"/>
          <w:szCs w:val="22"/>
          <w:lang w:val="nl-BE"/>
        </w:rPr>
        <w:t>Tom B</w:t>
      </w:r>
      <w:r w:rsidR="0003330A">
        <w:rPr>
          <w:rFonts w:ascii="Calibri" w:hAnsi="Calibri" w:cs="Calibri"/>
          <w:sz w:val="22"/>
          <w:szCs w:val="22"/>
          <w:lang w:val="nl-BE"/>
        </w:rPr>
        <w:t xml:space="preserve">evers bevestigt dat de beginsituatie toch duidelijk is  op basis van de omgevingsanalyse; de </w:t>
      </w:r>
      <w:r w:rsidRPr="00D31330">
        <w:rPr>
          <w:rFonts w:ascii="Calibri" w:hAnsi="Calibri" w:cs="Calibri"/>
          <w:sz w:val="22"/>
          <w:szCs w:val="22"/>
          <w:lang w:val="nl-BE"/>
        </w:rPr>
        <w:t xml:space="preserve">visie en </w:t>
      </w:r>
      <w:r w:rsidR="0003330A">
        <w:rPr>
          <w:rFonts w:ascii="Calibri" w:hAnsi="Calibri" w:cs="Calibri"/>
          <w:sz w:val="22"/>
          <w:szCs w:val="22"/>
          <w:lang w:val="nl-BE"/>
        </w:rPr>
        <w:t xml:space="preserve">het </w:t>
      </w:r>
      <w:r w:rsidRPr="00D31330">
        <w:rPr>
          <w:rFonts w:ascii="Calibri" w:hAnsi="Calibri" w:cs="Calibri"/>
          <w:sz w:val="22"/>
          <w:szCs w:val="22"/>
          <w:lang w:val="nl-BE"/>
        </w:rPr>
        <w:t>einddo</w:t>
      </w:r>
      <w:r>
        <w:rPr>
          <w:rFonts w:ascii="Calibri" w:hAnsi="Calibri" w:cs="Calibri"/>
          <w:sz w:val="22"/>
          <w:szCs w:val="22"/>
          <w:lang w:val="nl-BE"/>
        </w:rPr>
        <w:t>el is wel duidelijk</w:t>
      </w:r>
      <w:r w:rsidR="0003330A">
        <w:rPr>
          <w:rFonts w:ascii="Calibri" w:hAnsi="Calibri" w:cs="Calibri"/>
          <w:sz w:val="22"/>
          <w:szCs w:val="22"/>
          <w:lang w:val="nl-BE"/>
        </w:rPr>
        <w:t xml:space="preserve">. </w:t>
      </w:r>
    </w:p>
    <w:p w14:paraId="456319C8" w14:textId="3D93E152" w:rsidR="0003330A" w:rsidRDefault="00D31330"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B</w:t>
      </w:r>
      <w:r w:rsidR="0003330A">
        <w:rPr>
          <w:rFonts w:ascii="Calibri" w:hAnsi="Calibri" w:cs="Calibri"/>
          <w:sz w:val="22"/>
          <w:szCs w:val="22"/>
          <w:lang w:val="nl-BE"/>
        </w:rPr>
        <w:t xml:space="preserve">rigitte </w:t>
      </w:r>
      <w:r w:rsidR="006071A2">
        <w:rPr>
          <w:rFonts w:ascii="Calibri" w:hAnsi="Calibri" w:cs="Calibri"/>
          <w:sz w:val="22"/>
          <w:szCs w:val="22"/>
          <w:lang w:val="nl-BE"/>
        </w:rPr>
        <w:t>Q</w:t>
      </w:r>
      <w:r w:rsidR="0003330A">
        <w:rPr>
          <w:rFonts w:ascii="Calibri" w:hAnsi="Calibri" w:cs="Calibri"/>
          <w:sz w:val="22"/>
          <w:szCs w:val="22"/>
          <w:lang w:val="nl-BE"/>
        </w:rPr>
        <w:t xml:space="preserve">uick vraagt om een </w:t>
      </w:r>
      <w:r>
        <w:rPr>
          <w:rFonts w:ascii="Calibri" w:hAnsi="Calibri" w:cs="Calibri"/>
          <w:sz w:val="22"/>
          <w:szCs w:val="22"/>
          <w:lang w:val="nl-BE"/>
        </w:rPr>
        <w:t>zin aan</w:t>
      </w:r>
      <w:r w:rsidR="0003330A">
        <w:rPr>
          <w:rFonts w:ascii="Calibri" w:hAnsi="Calibri" w:cs="Calibri"/>
          <w:sz w:val="22"/>
          <w:szCs w:val="22"/>
          <w:lang w:val="nl-BE"/>
        </w:rPr>
        <w:t xml:space="preserve"> te </w:t>
      </w:r>
      <w:r>
        <w:rPr>
          <w:rFonts w:ascii="Calibri" w:hAnsi="Calibri" w:cs="Calibri"/>
          <w:sz w:val="22"/>
          <w:szCs w:val="22"/>
          <w:lang w:val="nl-BE"/>
        </w:rPr>
        <w:t>passen in de beleidsverklaring dat commissies niet zijn bevraagd</w:t>
      </w:r>
      <w:r w:rsidR="0003330A">
        <w:rPr>
          <w:rFonts w:ascii="Calibri" w:hAnsi="Calibri" w:cs="Calibri"/>
          <w:sz w:val="22"/>
          <w:szCs w:val="22"/>
          <w:lang w:val="nl-BE"/>
        </w:rPr>
        <w:t xml:space="preserve">. De burgemeester gaat akkoord om dit aan te passen in de beleidsverklaring. </w:t>
      </w:r>
    </w:p>
    <w:p w14:paraId="1C1769A2" w14:textId="2932D472" w:rsidR="00D31330" w:rsidRDefault="0003330A" w:rsidP="006071A2">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Schepen Jaspers vult aan dat er heel wat beleidsplannen  (die in de gemeenteraad werden goedgekeurd) zijn</w:t>
      </w:r>
      <w:r w:rsidR="00843289">
        <w:rPr>
          <w:rFonts w:ascii="Calibri" w:hAnsi="Calibri" w:cs="Calibri"/>
          <w:sz w:val="22"/>
          <w:szCs w:val="22"/>
          <w:lang w:val="nl-BE"/>
        </w:rPr>
        <w:t>,</w:t>
      </w:r>
      <w:r>
        <w:rPr>
          <w:rFonts w:ascii="Calibri" w:hAnsi="Calibri" w:cs="Calibri"/>
          <w:sz w:val="22"/>
          <w:szCs w:val="22"/>
          <w:lang w:val="nl-BE"/>
        </w:rPr>
        <w:t xml:space="preserve"> die </w:t>
      </w:r>
      <w:r w:rsidR="006071A2">
        <w:rPr>
          <w:rFonts w:ascii="Calibri" w:hAnsi="Calibri" w:cs="Calibri"/>
          <w:sz w:val="22"/>
          <w:szCs w:val="22"/>
          <w:lang w:val="nl-BE"/>
        </w:rPr>
        <w:t>in dit meerjarenplan terugkomen; Beleidsplan Ruimte Essen, Hitte -en droogteplan, klimaatplan, …..Ook de b</w:t>
      </w:r>
      <w:r w:rsidR="00D31330">
        <w:rPr>
          <w:rFonts w:ascii="Calibri" w:hAnsi="Calibri" w:cs="Calibri"/>
          <w:sz w:val="22"/>
          <w:szCs w:val="22"/>
          <w:lang w:val="nl-BE"/>
        </w:rPr>
        <w:t>udgettaire analyse van Belfius</w:t>
      </w:r>
      <w:r w:rsidR="006071A2">
        <w:rPr>
          <w:rFonts w:ascii="Calibri" w:hAnsi="Calibri" w:cs="Calibri"/>
          <w:sz w:val="22"/>
          <w:szCs w:val="22"/>
          <w:lang w:val="nl-BE"/>
        </w:rPr>
        <w:t>, een a</w:t>
      </w:r>
      <w:r w:rsidR="00D31330">
        <w:rPr>
          <w:rFonts w:ascii="Calibri" w:hAnsi="Calibri" w:cs="Calibri"/>
          <w:sz w:val="22"/>
          <w:szCs w:val="22"/>
          <w:lang w:val="nl-BE"/>
        </w:rPr>
        <w:t xml:space="preserve">antal factoren </w:t>
      </w:r>
      <w:r w:rsidR="009645FB">
        <w:rPr>
          <w:rFonts w:ascii="Calibri" w:hAnsi="Calibri" w:cs="Calibri"/>
          <w:sz w:val="22"/>
          <w:szCs w:val="22"/>
          <w:lang w:val="nl-BE"/>
        </w:rPr>
        <w:t>m.b.t.</w:t>
      </w:r>
      <w:r w:rsidR="00D31330">
        <w:rPr>
          <w:rFonts w:ascii="Calibri" w:hAnsi="Calibri" w:cs="Calibri"/>
          <w:sz w:val="22"/>
          <w:szCs w:val="22"/>
          <w:lang w:val="nl-BE"/>
        </w:rPr>
        <w:t xml:space="preserve"> vergrijzing, zorg – dus er wordt met heel wat zaken rekening gehouden</w:t>
      </w:r>
      <w:r w:rsidR="006071A2">
        <w:rPr>
          <w:rFonts w:ascii="Calibri" w:hAnsi="Calibri" w:cs="Calibri"/>
          <w:sz w:val="22"/>
          <w:szCs w:val="22"/>
          <w:lang w:val="nl-BE"/>
        </w:rPr>
        <w:t xml:space="preserve">. </w:t>
      </w:r>
    </w:p>
    <w:p w14:paraId="312F7B45" w14:textId="799FD769" w:rsidR="00D31330" w:rsidRDefault="00D31330"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B</w:t>
      </w:r>
      <w:r w:rsidR="006071A2">
        <w:rPr>
          <w:rFonts w:ascii="Calibri" w:hAnsi="Calibri" w:cs="Calibri"/>
          <w:sz w:val="22"/>
          <w:szCs w:val="22"/>
          <w:lang w:val="nl-BE"/>
        </w:rPr>
        <w:t xml:space="preserve">rigitte Quick merkt op dat er </w:t>
      </w:r>
      <w:r>
        <w:rPr>
          <w:rFonts w:ascii="Calibri" w:hAnsi="Calibri" w:cs="Calibri"/>
          <w:sz w:val="22"/>
          <w:szCs w:val="22"/>
          <w:lang w:val="nl-BE"/>
        </w:rPr>
        <w:t xml:space="preserve">op gebied van infrastructuur geen enkel fietspad meegenomen </w:t>
      </w:r>
      <w:r w:rsidR="006071A2">
        <w:rPr>
          <w:rFonts w:ascii="Calibri" w:hAnsi="Calibri" w:cs="Calibri"/>
          <w:sz w:val="22"/>
          <w:szCs w:val="22"/>
          <w:lang w:val="nl-BE"/>
        </w:rPr>
        <w:t xml:space="preserve">is </w:t>
      </w:r>
      <w:r>
        <w:rPr>
          <w:rFonts w:ascii="Calibri" w:hAnsi="Calibri" w:cs="Calibri"/>
          <w:sz w:val="22"/>
          <w:szCs w:val="22"/>
          <w:lang w:val="nl-BE"/>
        </w:rPr>
        <w:t>met naam, daarnaast ook geen budget voor zwembad</w:t>
      </w:r>
      <w:r w:rsidR="006071A2">
        <w:rPr>
          <w:rFonts w:ascii="Calibri" w:hAnsi="Calibri" w:cs="Calibri"/>
          <w:sz w:val="22"/>
          <w:szCs w:val="22"/>
          <w:lang w:val="nl-BE"/>
        </w:rPr>
        <w:t xml:space="preserve">. </w:t>
      </w:r>
    </w:p>
    <w:p w14:paraId="487B253C" w14:textId="06DC6ECF" w:rsidR="00D753E0" w:rsidRDefault="006071A2" w:rsidP="006071A2">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Schepen Brosens antwoordt dat er </w:t>
      </w:r>
      <w:r w:rsidR="00D753E0">
        <w:rPr>
          <w:rFonts w:ascii="Calibri" w:hAnsi="Calibri" w:cs="Calibri"/>
          <w:sz w:val="22"/>
          <w:szCs w:val="22"/>
          <w:lang w:val="nl-BE"/>
        </w:rPr>
        <w:t>voor fietspaden een budg</w:t>
      </w:r>
      <w:r>
        <w:rPr>
          <w:rFonts w:ascii="Calibri" w:hAnsi="Calibri" w:cs="Calibri"/>
          <w:sz w:val="22"/>
          <w:szCs w:val="22"/>
          <w:lang w:val="nl-BE"/>
        </w:rPr>
        <w:t xml:space="preserve">ettaire </w:t>
      </w:r>
      <w:r w:rsidR="00D753E0">
        <w:rPr>
          <w:rFonts w:ascii="Calibri" w:hAnsi="Calibri" w:cs="Calibri"/>
          <w:sz w:val="22"/>
          <w:szCs w:val="22"/>
          <w:lang w:val="nl-BE"/>
        </w:rPr>
        <w:t xml:space="preserve"> beperking en</w:t>
      </w:r>
      <w:r>
        <w:rPr>
          <w:rFonts w:ascii="Calibri" w:hAnsi="Calibri" w:cs="Calibri"/>
          <w:sz w:val="22"/>
          <w:szCs w:val="22"/>
          <w:lang w:val="nl-BE"/>
        </w:rPr>
        <w:t xml:space="preserve"> da</w:t>
      </w:r>
      <w:r w:rsidR="00843289">
        <w:rPr>
          <w:rFonts w:ascii="Calibri" w:hAnsi="Calibri" w:cs="Calibri"/>
          <w:sz w:val="22"/>
          <w:szCs w:val="22"/>
          <w:lang w:val="nl-BE"/>
        </w:rPr>
        <w:t>t</w:t>
      </w:r>
      <w:r w:rsidR="00D753E0">
        <w:rPr>
          <w:rFonts w:ascii="Calibri" w:hAnsi="Calibri" w:cs="Calibri"/>
          <w:sz w:val="22"/>
          <w:szCs w:val="22"/>
          <w:lang w:val="nl-BE"/>
        </w:rPr>
        <w:t xml:space="preserve"> het belangrijk </w:t>
      </w:r>
      <w:r w:rsidR="00843289">
        <w:rPr>
          <w:rFonts w:ascii="Calibri" w:hAnsi="Calibri" w:cs="Calibri"/>
          <w:sz w:val="22"/>
          <w:szCs w:val="22"/>
          <w:lang w:val="nl-BE"/>
        </w:rPr>
        <w:t xml:space="preserve">is </w:t>
      </w:r>
      <w:r w:rsidR="00D753E0">
        <w:rPr>
          <w:rFonts w:ascii="Calibri" w:hAnsi="Calibri" w:cs="Calibri"/>
          <w:sz w:val="22"/>
          <w:szCs w:val="22"/>
          <w:lang w:val="nl-BE"/>
        </w:rPr>
        <w:t xml:space="preserve">om </w:t>
      </w:r>
      <w:r w:rsidR="00843289">
        <w:rPr>
          <w:rFonts w:ascii="Calibri" w:hAnsi="Calibri" w:cs="Calibri"/>
          <w:sz w:val="22"/>
          <w:szCs w:val="22"/>
          <w:lang w:val="nl-BE"/>
        </w:rPr>
        <w:t xml:space="preserve">dan </w:t>
      </w:r>
      <w:r w:rsidR="00D753E0">
        <w:rPr>
          <w:rFonts w:ascii="Calibri" w:hAnsi="Calibri" w:cs="Calibri"/>
          <w:sz w:val="22"/>
          <w:szCs w:val="22"/>
          <w:lang w:val="nl-BE"/>
        </w:rPr>
        <w:t>eerst projecten te bepalen</w:t>
      </w:r>
      <w:r>
        <w:rPr>
          <w:rFonts w:ascii="Calibri" w:hAnsi="Calibri" w:cs="Calibri"/>
          <w:sz w:val="22"/>
          <w:szCs w:val="22"/>
          <w:lang w:val="nl-BE"/>
        </w:rPr>
        <w:t>. Voor het zwembad beschikt hij niet over een studie uit het vorig bestuur en moet de behoefte en haalbaarheid nog</w:t>
      </w:r>
      <w:r w:rsidR="00D753E0">
        <w:rPr>
          <w:rFonts w:ascii="Calibri" w:hAnsi="Calibri" w:cs="Calibri"/>
          <w:sz w:val="22"/>
          <w:szCs w:val="22"/>
          <w:lang w:val="nl-BE"/>
        </w:rPr>
        <w:t xml:space="preserve"> aangetoond worden</w:t>
      </w:r>
      <w:r>
        <w:rPr>
          <w:rFonts w:ascii="Calibri" w:hAnsi="Calibri" w:cs="Calibri"/>
          <w:sz w:val="22"/>
          <w:szCs w:val="22"/>
          <w:lang w:val="nl-BE"/>
        </w:rPr>
        <w:t>.</w:t>
      </w:r>
    </w:p>
    <w:p w14:paraId="4A5C37F1" w14:textId="6A3ADCAD" w:rsidR="00D753E0" w:rsidRDefault="00D753E0"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Eva</w:t>
      </w:r>
      <w:r w:rsidR="006071A2">
        <w:rPr>
          <w:rFonts w:ascii="Calibri" w:hAnsi="Calibri" w:cs="Calibri"/>
          <w:sz w:val="22"/>
          <w:szCs w:val="22"/>
          <w:lang w:val="nl-BE"/>
        </w:rPr>
        <w:t xml:space="preserve"> Eyckmans merkt op dat het advies van de</w:t>
      </w:r>
      <w:r>
        <w:rPr>
          <w:rFonts w:ascii="Calibri" w:hAnsi="Calibri" w:cs="Calibri"/>
          <w:sz w:val="22"/>
          <w:szCs w:val="22"/>
          <w:lang w:val="nl-BE"/>
        </w:rPr>
        <w:t xml:space="preserve"> welzijnsraad niet vermeld</w:t>
      </w:r>
      <w:r w:rsidR="006071A2">
        <w:rPr>
          <w:rFonts w:ascii="Calibri" w:hAnsi="Calibri" w:cs="Calibri"/>
          <w:sz w:val="22"/>
          <w:szCs w:val="22"/>
          <w:lang w:val="nl-BE"/>
        </w:rPr>
        <w:t xml:space="preserve"> wordt. Schepen Jacobs </w:t>
      </w:r>
      <w:r w:rsidR="00843289">
        <w:rPr>
          <w:rFonts w:ascii="Calibri" w:hAnsi="Calibri" w:cs="Calibri"/>
          <w:sz w:val="22"/>
          <w:szCs w:val="22"/>
          <w:lang w:val="nl-BE"/>
        </w:rPr>
        <w:t>weerlegt</w:t>
      </w:r>
      <w:r w:rsidR="006071A2">
        <w:rPr>
          <w:rFonts w:ascii="Calibri" w:hAnsi="Calibri" w:cs="Calibri"/>
          <w:sz w:val="22"/>
          <w:szCs w:val="22"/>
          <w:lang w:val="nl-BE"/>
        </w:rPr>
        <w:t xml:space="preserve"> dat deze raad nog opgestart moet worden. </w:t>
      </w:r>
    </w:p>
    <w:p w14:paraId="1C768372" w14:textId="5A789A58" w:rsidR="00D753E0" w:rsidRDefault="00D753E0" w:rsidP="00CC107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Steff</w:t>
      </w:r>
      <w:r w:rsidR="004F498F">
        <w:rPr>
          <w:rFonts w:ascii="Calibri" w:hAnsi="Calibri" w:cs="Calibri"/>
          <w:sz w:val="22"/>
          <w:szCs w:val="22"/>
          <w:lang w:val="nl-BE"/>
        </w:rPr>
        <w:t xml:space="preserve"> Nouws vraagt wat met adviezen van </w:t>
      </w:r>
      <w:proofErr w:type="spellStart"/>
      <w:r>
        <w:rPr>
          <w:rFonts w:ascii="Calibri" w:hAnsi="Calibri" w:cs="Calibri"/>
          <w:sz w:val="22"/>
          <w:szCs w:val="22"/>
          <w:lang w:val="nl-BE"/>
        </w:rPr>
        <w:t>Gecoro</w:t>
      </w:r>
      <w:proofErr w:type="spellEnd"/>
      <w:r>
        <w:rPr>
          <w:rFonts w:ascii="Calibri" w:hAnsi="Calibri" w:cs="Calibri"/>
          <w:sz w:val="22"/>
          <w:szCs w:val="22"/>
          <w:lang w:val="nl-BE"/>
        </w:rPr>
        <w:t xml:space="preserve"> en beheerraad</w:t>
      </w:r>
      <w:r w:rsidR="004F498F">
        <w:rPr>
          <w:rFonts w:ascii="Calibri" w:hAnsi="Calibri" w:cs="Calibri"/>
          <w:sz w:val="22"/>
          <w:szCs w:val="22"/>
          <w:lang w:val="nl-BE"/>
        </w:rPr>
        <w:t xml:space="preserve"> bibliotheek gebeurde. Schepen Aerden </w:t>
      </w:r>
      <w:r w:rsidR="003924D6">
        <w:rPr>
          <w:rFonts w:ascii="Calibri" w:hAnsi="Calibri" w:cs="Calibri"/>
          <w:sz w:val="22"/>
          <w:szCs w:val="22"/>
          <w:lang w:val="nl-BE"/>
        </w:rPr>
        <w:t xml:space="preserve">verduidelijkt dat </w:t>
      </w:r>
      <w:proofErr w:type="spellStart"/>
      <w:r w:rsidR="003924D6">
        <w:rPr>
          <w:rFonts w:ascii="Calibri" w:hAnsi="Calibri" w:cs="Calibri"/>
          <w:sz w:val="22"/>
          <w:szCs w:val="22"/>
          <w:lang w:val="nl-BE"/>
        </w:rPr>
        <w:t>Gecoro</w:t>
      </w:r>
      <w:proofErr w:type="spellEnd"/>
      <w:r w:rsidR="003924D6">
        <w:rPr>
          <w:rFonts w:ascii="Calibri" w:hAnsi="Calibri" w:cs="Calibri"/>
          <w:sz w:val="22"/>
          <w:szCs w:val="22"/>
          <w:lang w:val="nl-BE"/>
        </w:rPr>
        <w:t xml:space="preserve"> geen advies (moet) geven bij het MJP. Schepen </w:t>
      </w:r>
      <w:r w:rsidR="003924D6">
        <w:rPr>
          <w:rFonts w:ascii="Calibri" w:hAnsi="Calibri" w:cs="Calibri"/>
          <w:sz w:val="22"/>
          <w:szCs w:val="22"/>
          <w:lang w:val="nl-BE"/>
        </w:rPr>
        <w:lastRenderedPageBreak/>
        <w:t>Jaspers vult aan dat het memorandum vanuit de bibliotheek werd meegenomen</w:t>
      </w:r>
      <w:r w:rsidR="00CC1078">
        <w:rPr>
          <w:rFonts w:ascii="Calibri" w:hAnsi="Calibri" w:cs="Calibri"/>
          <w:sz w:val="22"/>
          <w:szCs w:val="22"/>
          <w:lang w:val="nl-BE"/>
        </w:rPr>
        <w:t xml:space="preserve">, enkel het vrijmaken van de boetes is niet </w:t>
      </w:r>
      <w:r w:rsidR="009645FB">
        <w:rPr>
          <w:rFonts w:ascii="Calibri" w:hAnsi="Calibri" w:cs="Calibri"/>
          <w:sz w:val="22"/>
          <w:szCs w:val="22"/>
          <w:lang w:val="nl-BE"/>
        </w:rPr>
        <w:t>meegenomen</w:t>
      </w:r>
      <w:r w:rsidR="00CC1078">
        <w:rPr>
          <w:rFonts w:ascii="Calibri" w:hAnsi="Calibri" w:cs="Calibri"/>
          <w:sz w:val="22"/>
          <w:szCs w:val="22"/>
          <w:lang w:val="nl-BE"/>
        </w:rPr>
        <w:t xml:space="preserve">. </w:t>
      </w:r>
    </w:p>
    <w:p w14:paraId="03027022" w14:textId="312978AC" w:rsidR="00D753E0" w:rsidRDefault="00D753E0"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St</w:t>
      </w:r>
      <w:r w:rsidR="00CC1078">
        <w:rPr>
          <w:rFonts w:ascii="Calibri" w:hAnsi="Calibri" w:cs="Calibri"/>
          <w:sz w:val="22"/>
          <w:szCs w:val="22"/>
          <w:lang w:val="nl-BE"/>
        </w:rPr>
        <w:t xml:space="preserve">eff Nouws stelt de vraag naar de bepaling van prioritaire doelstellingen. De burgemeester repliceert dat er op dat moment ook naar een mogelijke koppeling met indicatoren gezien is. Indicatoren vinden is niet gemakkelijk. Het is ook niet omdat een actie niet prioritair is dat er niet over gesproken zou kunnen worden in een commissie. </w:t>
      </w:r>
    </w:p>
    <w:p w14:paraId="58A82EBE" w14:textId="66558C35" w:rsidR="00CC1078" w:rsidRDefault="00CC1078"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Steff Nouws stelt 2 acties voor die veel gelijken (BD6AP2A4); dit wordt genuanceerd. </w:t>
      </w:r>
    </w:p>
    <w:p w14:paraId="3DFDD864" w14:textId="54896A31" w:rsidR="00A53C57" w:rsidRDefault="00CC1078" w:rsidP="00CC107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Daarnaast stelt hij ook de indicatoren in vraag rond b</w:t>
      </w:r>
      <w:r w:rsidR="00D753E0">
        <w:rPr>
          <w:rFonts w:ascii="Calibri" w:hAnsi="Calibri" w:cs="Calibri"/>
          <w:sz w:val="22"/>
          <w:szCs w:val="22"/>
          <w:lang w:val="nl-BE"/>
        </w:rPr>
        <w:t>ruisend vrijetijdsleven</w:t>
      </w:r>
      <w:r>
        <w:rPr>
          <w:rFonts w:ascii="Calibri" w:hAnsi="Calibri" w:cs="Calibri"/>
          <w:sz w:val="22"/>
          <w:szCs w:val="22"/>
          <w:lang w:val="nl-BE"/>
        </w:rPr>
        <w:t xml:space="preserve"> en de uitwerking van de </w:t>
      </w:r>
      <w:r w:rsidR="00D753E0">
        <w:rPr>
          <w:rFonts w:ascii="Calibri" w:hAnsi="Calibri" w:cs="Calibri"/>
          <w:sz w:val="22"/>
          <w:szCs w:val="22"/>
          <w:lang w:val="nl-BE"/>
        </w:rPr>
        <w:t>subsidiereglementen</w:t>
      </w:r>
      <w:r>
        <w:rPr>
          <w:rFonts w:ascii="Calibri" w:hAnsi="Calibri" w:cs="Calibri"/>
          <w:sz w:val="22"/>
          <w:szCs w:val="22"/>
          <w:lang w:val="nl-BE"/>
        </w:rPr>
        <w:t xml:space="preserve">. Schepen Jaspers antwoordt dat vooral het </w:t>
      </w:r>
      <w:r w:rsidR="00D753E0">
        <w:rPr>
          <w:rFonts w:ascii="Calibri" w:hAnsi="Calibri" w:cs="Calibri"/>
          <w:sz w:val="22"/>
          <w:szCs w:val="22"/>
          <w:lang w:val="nl-BE"/>
        </w:rPr>
        <w:t>doel</w:t>
      </w:r>
      <w:r>
        <w:rPr>
          <w:rFonts w:ascii="Calibri" w:hAnsi="Calibri" w:cs="Calibri"/>
          <w:sz w:val="22"/>
          <w:szCs w:val="22"/>
          <w:lang w:val="nl-BE"/>
        </w:rPr>
        <w:t xml:space="preserve"> moet zijn om de administratieve last voor de verenigingen te verminderen. De reglementen voor de verdeling van subsidies zijn divers en gedetailleerd. De verhoging met 10</w:t>
      </w:r>
      <w:r w:rsidR="00843289">
        <w:rPr>
          <w:rFonts w:ascii="Calibri" w:hAnsi="Calibri" w:cs="Calibri"/>
          <w:sz w:val="22"/>
          <w:szCs w:val="22"/>
          <w:lang w:val="nl-BE"/>
        </w:rPr>
        <w:t>%</w:t>
      </w:r>
      <w:r>
        <w:rPr>
          <w:rFonts w:ascii="Calibri" w:hAnsi="Calibri" w:cs="Calibri"/>
          <w:sz w:val="22"/>
          <w:szCs w:val="22"/>
          <w:lang w:val="nl-BE"/>
        </w:rPr>
        <w:t xml:space="preserve"> geldt voor het volledige subsidiebudget per sector. Dirk Konings stelt voor eerst een goed reglement uit te werken vooraleer te verhogen.  </w:t>
      </w:r>
    </w:p>
    <w:p w14:paraId="2CB32F43" w14:textId="396CF4E8" w:rsidR="00A53C57" w:rsidRDefault="00CC1078" w:rsidP="00CC107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Schepen Aerden geeft toe dat </w:t>
      </w:r>
      <w:r w:rsidR="00A53C57">
        <w:rPr>
          <w:rFonts w:ascii="Calibri" w:hAnsi="Calibri" w:cs="Calibri"/>
          <w:sz w:val="22"/>
          <w:szCs w:val="22"/>
          <w:lang w:val="nl-BE"/>
        </w:rPr>
        <w:t xml:space="preserve">indien er betere indicatoren zijn, deze altijd bijgewerkt </w:t>
      </w:r>
      <w:r>
        <w:rPr>
          <w:rFonts w:ascii="Calibri" w:hAnsi="Calibri" w:cs="Calibri"/>
          <w:sz w:val="22"/>
          <w:szCs w:val="22"/>
          <w:lang w:val="nl-BE"/>
        </w:rPr>
        <w:t xml:space="preserve">kunnen </w:t>
      </w:r>
      <w:r w:rsidR="00A53C57">
        <w:rPr>
          <w:rFonts w:ascii="Calibri" w:hAnsi="Calibri" w:cs="Calibri"/>
          <w:sz w:val="22"/>
          <w:szCs w:val="22"/>
          <w:lang w:val="nl-BE"/>
        </w:rPr>
        <w:t>worden</w:t>
      </w:r>
      <w:r>
        <w:rPr>
          <w:rFonts w:ascii="Calibri" w:hAnsi="Calibri" w:cs="Calibri"/>
          <w:sz w:val="22"/>
          <w:szCs w:val="22"/>
          <w:lang w:val="nl-BE"/>
        </w:rPr>
        <w:t xml:space="preserve">. </w:t>
      </w:r>
    </w:p>
    <w:p w14:paraId="1CA471EA" w14:textId="3C201622" w:rsidR="00CC1078" w:rsidRDefault="00CC1078" w:rsidP="00CC107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Steff Nouws merkt m.b.t. de vrijetijdsinfrastructuur op dat er nog geen inkomsten werden ingeschreven. </w:t>
      </w:r>
      <w:r w:rsidR="00D71828">
        <w:rPr>
          <w:rFonts w:ascii="Calibri" w:hAnsi="Calibri" w:cs="Calibri"/>
          <w:sz w:val="22"/>
          <w:szCs w:val="22"/>
          <w:lang w:val="nl-BE"/>
        </w:rPr>
        <w:t xml:space="preserve">Schepen Jaspers licht toe dat de effectieve exploitatie nog verder uitgewerkt moet worden, maar dat er toch reeds exploitatiekosten voorzien zijn vanaf medio 2027 voor werking en personeel. </w:t>
      </w:r>
    </w:p>
    <w:p w14:paraId="69592074" w14:textId="7BC1AA66" w:rsidR="00D71828" w:rsidRDefault="00D71828" w:rsidP="00CC107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Terloops wordt vermeld dat technische vragen zeker nog per mail of schriftelijk bezorgd zullen worden. Dirk Konings zal nog vragen bezorgen. </w:t>
      </w:r>
    </w:p>
    <w:p w14:paraId="1FE99593" w14:textId="12EEF272" w:rsidR="00D71828" w:rsidRDefault="00D71828" w:rsidP="00CC107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Voor de verbetering van de stationsomgeving is budget voorzien in 2026-2027; de indicator vermeldt realisatie tegen 2030. Dit zal aangepast worden</w:t>
      </w:r>
      <w:r w:rsidR="00843289">
        <w:rPr>
          <w:rFonts w:ascii="Calibri" w:hAnsi="Calibri" w:cs="Calibri"/>
          <w:sz w:val="22"/>
          <w:szCs w:val="22"/>
          <w:lang w:val="nl-BE"/>
        </w:rPr>
        <w:t xml:space="preserve"> naar 2026</w:t>
      </w:r>
      <w:r>
        <w:rPr>
          <w:rFonts w:ascii="Calibri" w:hAnsi="Calibri" w:cs="Calibri"/>
          <w:sz w:val="22"/>
          <w:szCs w:val="22"/>
          <w:lang w:val="nl-BE"/>
        </w:rPr>
        <w:t xml:space="preserve">. De burgemeester bevestigt een goed plan te willen maken. Hij hoopt dat </w:t>
      </w:r>
      <w:r w:rsidR="00B74C06">
        <w:rPr>
          <w:rFonts w:ascii="Calibri" w:hAnsi="Calibri" w:cs="Calibri"/>
          <w:sz w:val="22"/>
          <w:szCs w:val="22"/>
          <w:lang w:val="nl-BE"/>
        </w:rPr>
        <w:t xml:space="preserve">het zelfs minder zal kosten door een goede samenwerking tussen diensten en politie. Als er toch iets infrastructureel nodig is, is er budget beschikbaar. </w:t>
      </w:r>
    </w:p>
    <w:p w14:paraId="39EBAA7B" w14:textId="7FA35B28" w:rsidR="00B74C06" w:rsidRDefault="00B74C06" w:rsidP="00CC107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Jan Suykerbuyk stelt de vraag naar het actieplan dat beloofd werd tegen februari; burgemeester bevestigt dat er een </w:t>
      </w:r>
      <w:r w:rsidR="009645FB">
        <w:rPr>
          <w:rFonts w:ascii="Calibri" w:hAnsi="Calibri" w:cs="Calibri"/>
          <w:sz w:val="22"/>
          <w:szCs w:val="22"/>
          <w:lang w:val="nl-BE"/>
        </w:rPr>
        <w:t>domein overschrijdend</w:t>
      </w:r>
      <w:r>
        <w:rPr>
          <w:rFonts w:ascii="Calibri" w:hAnsi="Calibri" w:cs="Calibri"/>
          <w:sz w:val="22"/>
          <w:szCs w:val="22"/>
          <w:lang w:val="nl-BE"/>
        </w:rPr>
        <w:t xml:space="preserve"> plan komt in 2026, het drugsplan in februari 2026. </w:t>
      </w:r>
    </w:p>
    <w:p w14:paraId="1F6748D6" w14:textId="0222D131" w:rsidR="00954CBF" w:rsidRDefault="00B74C06" w:rsidP="00B74C06">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sidRPr="00B74C06">
        <w:rPr>
          <w:rFonts w:ascii="Calibri" w:hAnsi="Calibri" w:cs="Calibri"/>
          <w:sz w:val="22"/>
          <w:szCs w:val="22"/>
          <w:lang w:val="nl-BE"/>
        </w:rPr>
        <w:t>Steff Nouws (</w:t>
      </w:r>
      <w:r w:rsidR="00954CBF" w:rsidRPr="00B74C06">
        <w:rPr>
          <w:rFonts w:ascii="Calibri" w:hAnsi="Calibri" w:cs="Calibri"/>
          <w:sz w:val="22"/>
          <w:szCs w:val="22"/>
          <w:lang w:val="nl-BE"/>
        </w:rPr>
        <w:t>BD2 AP1A1</w:t>
      </w:r>
      <w:r w:rsidRPr="00B74C06">
        <w:rPr>
          <w:rFonts w:ascii="Calibri" w:hAnsi="Calibri" w:cs="Calibri"/>
          <w:sz w:val="22"/>
          <w:szCs w:val="22"/>
          <w:lang w:val="nl-BE"/>
        </w:rPr>
        <w:t>) stel</w:t>
      </w:r>
      <w:r>
        <w:rPr>
          <w:rFonts w:ascii="Calibri" w:hAnsi="Calibri" w:cs="Calibri"/>
          <w:sz w:val="22"/>
          <w:szCs w:val="22"/>
          <w:lang w:val="nl-BE"/>
        </w:rPr>
        <w:t>t dat er voor het c</w:t>
      </w:r>
      <w:r w:rsidR="00954CBF">
        <w:rPr>
          <w:rFonts w:ascii="Calibri" w:hAnsi="Calibri" w:cs="Calibri"/>
          <w:sz w:val="22"/>
          <w:szCs w:val="22"/>
          <w:lang w:val="nl-BE"/>
        </w:rPr>
        <w:t>ommunicatie</w:t>
      </w:r>
      <w:r>
        <w:rPr>
          <w:rFonts w:ascii="Calibri" w:hAnsi="Calibri" w:cs="Calibri"/>
          <w:sz w:val="22"/>
          <w:szCs w:val="22"/>
          <w:lang w:val="nl-BE"/>
        </w:rPr>
        <w:t xml:space="preserve">plan </w:t>
      </w:r>
      <w:r w:rsidR="00954CBF">
        <w:rPr>
          <w:rFonts w:ascii="Calibri" w:hAnsi="Calibri" w:cs="Calibri"/>
          <w:sz w:val="22"/>
          <w:szCs w:val="22"/>
          <w:lang w:val="nl-BE"/>
        </w:rPr>
        <w:t xml:space="preserve">middelen </w:t>
      </w:r>
      <w:r>
        <w:rPr>
          <w:rFonts w:ascii="Calibri" w:hAnsi="Calibri" w:cs="Calibri"/>
          <w:sz w:val="22"/>
          <w:szCs w:val="22"/>
          <w:lang w:val="nl-BE"/>
        </w:rPr>
        <w:t xml:space="preserve">moeten </w:t>
      </w:r>
      <w:r w:rsidR="00954CBF">
        <w:rPr>
          <w:rFonts w:ascii="Calibri" w:hAnsi="Calibri" w:cs="Calibri"/>
          <w:sz w:val="22"/>
          <w:szCs w:val="22"/>
          <w:lang w:val="nl-BE"/>
        </w:rPr>
        <w:t>zijn</w:t>
      </w:r>
      <w:r>
        <w:rPr>
          <w:rFonts w:ascii="Calibri" w:hAnsi="Calibri" w:cs="Calibri"/>
          <w:sz w:val="22"/>
          <w:szCs w:val="22"/>
          <w:lang w:val="nl-BE"/>
        </w:rPr>
        <w:t xml:space="preserve">, maar </w:t>
      </w:r>
      <w:r w:rsidR="00954CBF">
        <w:rPr>
          <w:rFonts w:ascii="Calibri" w:hAnsi="Calibri" w:cs="Calibri"/>
          <w:sz w:val="22"/>
          <w:szCs w:val="22"/>
          <w:lang w:val="nl-BE"/>
        </w:rPr>
        <w:t>100K per jaar is wel veel</w:t>
      </w:r>
      <w:r>
        <w:rPr>
          <w:rFonts w:ascii="Calibri" w:hAnsi="Calibri" w:cs="Calibri"/>
          <w:sz w:val="22"/>
          <w:szCs w:val="22"/>
          <w:lang w:val="nl-BE"/>
        </w:rPr>
        <w:t>. Schepen Jacobs licht toe dat de uitrol verder zal gebeuren, dat er nu te veel zaken ad hoc gebeuren en dat er een groter intern kader nodig is. Ook extern is het belangrijk om duidelijk ESSEN op de kaart te zetten. Dit is een breed plan en gaat ruimer dan communicatie</w:t>
      </w:r>
      <w:r w:rsidR="008615E8">
        <w:rPr>
          <w:rFonts w:ascii="Calibri" w:hAnsi="Calibri" w:cs="Calibri"/>
          <w:sz w:val="22"/>
          <w:szCs w:val="22"/>
          <w:lang w:val="nl-BE"/>
        </w:rPr>
        <w:t xml:space="preserve">; aansluiting met toerisme, </w:t>
      </w:r>
      <w:proofErr w:type="spellStart"/>
      <w:r w:rsidR="008615E8">
        <w:rPr>
          <w:rFonts w:ascii="Calibri" w:hAnsi="Calibri" w:cs="Calibri"/>
          <w:sz w:val="22"/>
          <w:szCs w:val="22"/>
          <w:lang w:val="nl-BE"/>
        </w:rPr>
        <w:t>rebranding</w:t>
      </w:r>
      <w:proofErr w:type="spellEnd"/>
      <w:r w:rsidR="008615E8">
        <w:rPr>
          <w:rFonts w:ascii="Calibri" w:hAnsi="Calibri" w:cs="Calibri"/>
          <w:sz w:val="22"/>
          <w:szCs w:val="22"/>
          <w:lang w:val="nl-BE"/>
        </w:rPr>
        <w:t xml:space="preserve"> van vzw KOBIE, </w:t>
      </w:r>
      <w:r w:rsidR="009645FB">
        <w:rPr>
          <w:rFonts w:ascii="Calibri" w:hAnsi="Calibri" w:cs="Calibri"/>
          <w:sz w:val="22"/>
          <w:szCs w:val="22"/>
          <w:lang w:val="nl-BE"/>
        </w:rPr>
        <w:t>vb.</w:t>
      </w:r>
      <w:r w:rsidR="008615E8">
        <w:rPr>
          <w:rFonts w:ascii="Calibri" w:hAnsi="Calibri" w:cs="Calibri"/>
          <w:sz w:val="22"/>
          <w:szCs w:val="22"/>
          <w:lang w:val="nl-BE"/>
        </w:rPr>
        <w:t xml:space="preserve"> film over ESSEN, ….</w:t>
      </w:r>
    </w:p>
    <w:p w14:paraId="0F8FF599" w14:textId="6768ADD5" w:rsidR="008615E8" w:rsidRDefault="008615E8" w:rsidP="00B74C06">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Steff Nouws vraagt wat bedoel</w:t>
      </w:r>
      <w:r w:rsidR="00843289">
        <w:rPr>
          <w:rFonts w:ascii="Calibri" w:hAnsi="Calibri" w:cs="Calibri"/>
          <w:sz w:val="22"/>
          <w:szCs w:val="22"/>
          <w:lang w:val="nl-BE"/>
        </w:rPr>
        <w:t xml:space="preserve">d </w:t>
      </w:r>
      <w:r>
        <w:rPr>
          <w:rFonts w:ascii="Calibri" w:hAnsi="Calibri" w:cs="Calibri"/>
          <w:sz w:val="22"/>
          <w:szCs w:val="22"/>
          <w:lang w:val="nl-BE"/>
        </w:rPr>
        <w:t xml:space="preserve">wordt met de preventieve en repressieve dienstverlening in kader van veiligheid (BD2AP4A1). Schepen Aerden licht toe dat </w:t>
      </w:r>
      <w:r w:rsidR="009645FB">
        <w:rPr>
          <w:rFonts w:ascii="Calibri" w:hAnsi="Calibri" w:cs="Calibri"/>
          <w:sz w:val="22"/>
          <w:szCs w:val="22"/>
          <w:lang w:val="nl-BE"/>
        </w:rPr>
        <w:t>bv.</w:t>
      </w:r>
      <w:r>
        <w:rPr>
          <w:rFonts w:ascii="Calibri" w:hAnsi="Calibri" w:cs="Calibri"/>
          <w:sz w:val="22"/>
          <w:szCs w:val="22"/>
          <w:lang w:val="nl-BE"/>
        </w:rPr>
        <w:t xml:space="preserve"> </w:t>
      </w:r>
      <w:proofErr w:type="spellStart"/>
      <w:r>
        <w:rPr>
          <w:rFonts w:ascii="Calibri" w:hAnsi="Calibri" w:cs="Calibri"/>
          <w:sz w:val="22"/>
          <w:szCs w:val="22"/>
          <w:lang w:val="nl-BE"/>
        </w:rPr>
        <w:t>Arktos</w:t>
      </w:r>
      <w:proofErr w:type="spellEnd"/>
      <w:r>
        <w:rPr>
          <w:rFonts w:ascii="Calibri" w:hAnsi="Calibri" w:cs="Calibri"/>
          <w:sz w:val="22"/>
          <w:szCs w:val="22"/>
          <w:lang w:val="nl-BE"/>
        </w:rPr>
        <w:t xml:space="preserve"> zich bezig houdt met het preventieve luik en dat gemeenschapswachten zowel preventief als repressief handelen. </w:t>
      </w:r>
    </w:p>
    <w:p w14:paraId="39DBBFBD" w14:textId="25A9003F" w:rsidR="00954CBF" w:rsidRDefault="008615E8" w:rsidP="008615E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De indicator wordt verduidelijkt: de ‘artikels’ betreffen artikels over veiligheid en preventie in </w:t>
      </w:r>
      <w:proofErr w:type="spellStart"/>
      <w:r>
        <w:rPr>
          <w:rFonts w:ascii="Calibri" w:hAnsi="Calibri" w:cs="Calibri"/>
          <w:sz w:val="22"/>
          <w:szCs w:val="22"/>
          <w:lang w:val="nl-BE"/>
        </w:rPr>
        <w:t>bvb</w:t>
      </w:r>
      <w:proofErr w:type="spellEnd"/>
      <w:r>
        <w:rPr>
          <w:rFonts w:ascii="Calibri" w:hAnsi="Calibri" w:cs="Calibri"/>
          <w:sz w:val="22"/>
          <w:szCs w:val="22"/>
          <w:lang w:val="nl-BE"/>
        </w:rPr>
        <w:t xml:space="preserve"> “ESSEN INFO”. </w:t>
      </w:r>
    </w:p>
    <w:p w14:paraId="14DDD68D" w14:textId="01409377" w:rsidR="008615E8" w:rsidRDefault="008615E8" w:rsidP="008615E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Steff Nouws vraagt wat bedoeld wordt met een zorgmanagementsysteem. Schepen Jacobs licht toe dat er meer beleidsmatig en </w:t>
      </w:r>
      <w:proofErr w:type="spellStart"/>
      <w:r>
        <w:rPr>
          <w:rFonts w:ascii="Calibri" w:hAnsi="Calibri" w:cs="Calibri"/>
          <w:sz w:val="22"/>
          <w:szCs w:val="22"/>
          <w:lang w:val="nl-BE"/>
        </w:rPr>
        <w:t>outreachend</w:t>
      </w:r>
      <w:proofErr w:type="spellEnd"/>
      <w:r>
        <w:rPr>
          <w:rFonts w:ascii="Calibri" w:hAnsi="Calibri" w:cs="Calibri"/>
          <w:sz w:val="22"/>
          <w:szCs w:val="22"/>
          <w:lang w:val="nl-BE"/>
        </w:rPr>
        <w:t xml:space="preserve"> gewerkt zal moeten worden; noden moeten in kaart gebracht worden, zo kan een sensibilisatie rond drugs hier ook onder vallen. </w:t>
      </w:r>
    </w:p>
    <w:p w14:paraId="248A1FAC" w14:textId="6B8C9F89" w:rsidR="0065389B" w:rsidRDefault="008615E8" w:rsidP="0065389B">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Steff Nouws vraagt verduidelijking bij de actie om kinderopvang uit te breiden. Schepen Aerden licht toe dat het bestuur open staat voor kansen en/of opportuniteiten. Het bestuur wil met subsidies faciliteren, stimulans geven, maar kan niemand dwingen. Er wordt naar gestreefd om in de wijken opvang te verkrijgen. Het besef is er dat er </w:t>
      </w:r>
      <w:r w:rsidR="009645FB">
        <w:rPr>
          <w:rFonts w:ascii="Calibri" w:hAnsi="Calibri" w:cs="Calibri"/>
          <w:sz w:val="22"/>
          <w:szCs w:val="22"/>
          <w:lang w:val="nl-BE"/>
        </w:rPr>
        <w:t>bv.</w:t>
      </w:r>
      <w:r>
        <w:rPr>
          <w:rFonts w:ascii="Calibri" w:hAnsi="Calibri" w:cs="Calibri"/>
          <w:sz w:val="22"/>
          <w:szCs w:val="22"/>
          <w:lang w:val="nl-BE"/>
        </w:rPr>
        <w:t xml:space="preserve"> op </w:t>
      </w:r>
      <w:proofErr w:type="spellStart"/>
      <w:r>
        <w:rPr>
          <w:rFonts w:ascii="Calibri" w:hAnsi="Calibri" w:cs="Calibri"/>
          <w:sz w:val="22"/>
          <w:szCs w:val="22"/>
          <w:lang w:val="nl-BE"/>
        </w:rPr>
        <w:t>Wildert</w:t>
      </w:r>
      <w:proofErr w:type="spellEnd"/>
      <w:r>
        <w:rPr>
          <w:rFonts w:ascii="Calibri" w:hAnsi="Calibri" w:cs="Calibri"/>
          <w:sz w:val="22"/>
          <w:szCs w:val="22"/>
          <w:lang w:val="nl-BE"/>
        </w:rPr>
        <w:t xml:space="preserve"> geen opvangplaatsen zijn. </w:t>
      </w:r>
    </w:p>
    <w:p w14:paraId="5276A54B" w14:textId="77777777" w:rsidR="0065389B" w:rsidRDefault="00CC77AE" w:rsidP="0065389B">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lastRenderedPageBreak/>
        <w:t>Steff</w:t>
      </w:r>
      <w:r w:rsidR="0065389B">
        <w:rPr>
          <w:rFonts w:ascii="Calibri" w:hAnsi="Calibri" w:cs="Calibri"/>
          <w:sz w:val="22"/>
          <w:szCs w:val="22"/>
          <w:lang w:val="nl-BE"/>
        </w:rPr>
        <w:t xml:space="preserve"> Nouws vraagt bij BD</w:t>
      </w:r>
      <w:r>
        <w:rPr>
          <w:rFonts w:ascii="Calibri" w:hAnsi="Calibri" w:cs="Calibri"/>
          <w:sz w:val="22"/>
          <w:szCs w:val="22"/>
          <w:lang w:val="nl-BE"/>
        </w:rPr>
        <w:t xml:space="preserve">4AP1A1 </w:t>
      </w:r>
      <w:r w:rsidR="0065389B">
        <w:rPr>
          <w:rFonts w:ascii="Calibri" w:hAnsi="Calibri" w:cs="Calibri"/>
          <w:sz w:val="22"/>
          <w:szCs w:val="22"/>
          <w:lang w:val="nl-BE"/>
        </w:rPr>
        <w:t xml:space="preserve">over welke </w:t>
      </w:r>
      <w:r>
        <w:rPr>
          <w:rFonts w:ascii="Calibri" w:hAnsi="Calibri" w:cs="Calibri"/>
          <w:sz w:val="22"/>
          <w:szCs w:val="22"/>
          <w:lang w:val="nl-BE"/>
        </w:rPr>
        <w:t>dorpskernen</w:t>
      </w:r>
      <w:r w:rsidR="0065389B">
        <w:rPr>
          <w:rFonts w:ascii="Calibri" w:hAnsi="Calibri" w:cs="Calibri"/>
          <w:sz w:val="22"/>
          <w:szCs w:val="22"/>
          <w:lang w:val="nl-BE"/>
        </w:rPr>
        <w:t xml:space="preserve"> het gaat. Schepen Brosens licht toe dat dit </w:t>
      </w:r>
      <w:r>
        <w:rPr>
          <w:rFonts w:ascii="Calibri" w:hAnsi="Calibri" w:cs="Calibri"/>
          <w:sz w:val="22"/>
          <w:szCs w:val="22"/>
          <w:lang w:val="nl-BE"/>
        </w:rPr>
        <w:t xml:space="preserve">voornamelijk </w:t>
      </w:r>
      <w:r w:rsidR="0065389B">
        <w:rPr>
          <w:rFonts w:ascii="Calibri" w:hAnsi="Calibri" w:cs="Calibri"/>
          <w:sz w:val="22"/>
          <w:szCs w:val="22"/>
          <w:lang w:val="nl-BE"/>
        </w:rPr>
        <w:t xml:space="preserve"> over site Heuvelplein-Kapelstraat gaat, maar ook over </w:t>
      </w:r>
      <w:proofErr w:type="spellStart"/>
      <w:r w:rsidR="0065389B">
        <w:rPr>
          <w:rFonts w:ascii="Calibri" w:hAnsi="Calibri" w:cs="Calibri"/>
          <w:sz w:val="22"/>
          <w:szCs w:val="22"/>
          <w:lang w:val="nl-BE"/>
        </w:rPr>
        <w:t>stationssite</w:t>
      </w:r>
      <w:proofErr w:type="spellEnd"/>
      <w:r w:rsidR="0065389B">
        <w:rPr>
          <w:rFonts w:ascii="Calibri" w:hAnsi="Calibri" w:cs="Calibri"/>
          <w:sz w:val="22"/>
          <w:szCs w:val="22"/>
          <w:lang w:val="nl-BE"/>
        </w:rPr>
        <w:t xml:space="preserve"> </w:t>
      </w:r>
      <w:proofErr w:type="spellStart"/>
      <w:r w:rsidR="0065389B">
        <w:rPr>
          <w:rFonts w:ascii="Calibri" w:hAnsi="Calibri" w:cs="Calibri"/>
          <w:sz w:val="22"/>
          <w:szCs w:val="22"/>
          <w:lang w:val="nl-BE"/>
        </w:rPr>
        <w:t>Wildert</w:t>
      </w:r>
      <w:proofErr w:type="spellEnd"/>
      <w:r w:rsidR="0065389B">
        <w:rPr>
          <w:rFonts w:ascii="Calibri" w:hAnsi="Calibri" w:cs="Calibri"/>
          <w:sz w:val="22"/>
          <w:szCs w:val="22"/>
          <w:lang w:val="nl-BE"/>
        </w:rPr>
        <w:t xml:space="preserve">. </w:t>
      </w:r>
    </w:p>
    <w:p w14:paraId="5E3D5812" w14:textId="49BC9B26" w:rsidR="00CC77AE" w:rsidRDefault="0065389B" w:rsidP="009D3193">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Volgens Steff Nouws is er voor de uitvoering van het mobiliteitsplan een hogere ambitie nodig dan één actie per jaar. Schepen Brosens bevestigt dat er MINSTENE één actie, en liever uiteraard meer gerealiseerd word</w:t>
      </w:r>
      <w:r w:rsidR="009D3193">
        <w:rPr>
          <w:rFonts w:ascii="Calibri" w:hAnsi="Calibri" w:cs="Calibri"/>
          <w:sz w:val="22"/>
          <w:szCs w:val="22"/>
          <w:lang w:val="nl-BE"/>
        </w:rPr>
        <w:t>e</w:t>
      </w:r>
      <w:r>
        <w:rPr>
          <w:rFonts w:ascii="Calibri" w:hAnsi="Calibri" w:cs="Calibri"/>
          <w:sz w:val="22"/>
          <w:szCs w:val="22"/>
          <w:lang w:val="nl-BE"/>
        </w:rPr>
        <w:t>n</w:t>
      </w:r>
      <w:r w:rsidR="009D3193">
        <w:rPr>
          <w:rFonts w:ascii="Calibri" w:hAnsi="Calibri" w:cs="Calibri"/>
          <w:sz w:val="22"/>
          <w:szCs w:val="22"/>
          <w:lang w:val="nl-BE"/>
        </w:rPr>
        <w:t>.</w:t>
      </w:r>
      <w:r>
        <w:rPr>
          <w:rFonts w:ascii="Calibri" w:hAnsi="Calibri" w:cs="Calibri"/>
          <w:sz w:val="22"/>
          <w:szCs w:val="22"/>
          <w:lang w:val="nl-BE"/>
        </w:rPr>
        <w:t xml:space="preserve"> </w:t>
      </w:r>
      <w:r w:rsidR="009D3193">
        <w:rPr>
          <w:rFonts w:ascii="Calibri" w:hAnsi="Calibri" w:cs="Calibri"/>
          <w:sz w:val="22"/>
          <w:szCs w:val="22"/>
          <w:lang w:val="nl-BE"/>
        </w:rPr>
        <w:t xml:space="preserve">Raadslid Quick is benieuwd naar het plan en raadslid Bevers raadt aan niets vast te leggen vooraleer het plan afgewerkt is. Het plan wordt verwacht in het eerste kwartaal van 2026 en zal sowieso aan de commissie voorgelegd worden. </w:t>
      </w:r>
    </w:p>
    <w:p w14:paraId="7A78D891" w14:textId="19848FD8" w:rsidR="008E2FE3" w:rsidRDefault="009D3193" w:rsidP="008E2FE3">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Er bestaat ontevredenheid, volgens Steff Nouws over de </w:t>
      </w:r>
      <w:r w:rsidR="008E2FE3">
        <w:rPr>
          <w:rFonts w:ascii="Calibri" w:hAnsi="Calibri" w:cs="Calibri"/>
          <w:sz w:val="22"/>
          <w:szCs w:val="22"/>
          <w:lang w:val="nl-BE"/>
        </w:rPr>
        <w:t xml:space="preserve">beperkte budgetten voor lokale landbouw. Schepen Somers motiveert dat er vooral ook veel ondersteuning en sensibilisatie kan zijn zonder dat er budgetten nodig zijn. Daarnaast zal er – samen met LAR – een visie bepaald moeten worden. Steff vult aan dat – naast de subsidie voor cashpunten – ook de boeren graag steun krijgen nu verwacht wordt dat stikstofhoeveelheden dalen. Schepen Somers zal hiervoor de hulp van provincie inroepen. </w:t>
      </w:r>
    </w:p>
    <w:p w14:paraId="797330FB" w14:textId="74C4FF71" w:rsidR="008E2FE3" w:rsidRDefault="008E2FE3" w:rsidP="008E2FE3">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Bij de vraag van Steff Nouws over het kernwinkelgebied (BD5AP2A1), duidt schepen Somers dat </w:t>
      </w:r>
      <w:r w:rsidR="00806DDE">
        <w:rPr>
          <w:rFonts w:ascii="Calibri" w:hAnsi="Calibri" w:cs="Calibri"/>
          <w:sz w:val="22"/>
          <w:szCs w:val="22"/>
          <w:lang w:val="nl-BE"/>
        </w:rPr>
        <w:t xml:space="preserve">dit opnieuw bekeken zal worden met POM. </w:t>
      </w:r>
    </w:p>
    <w:p w14:paraId="09FA9982" w14:textId="77777777" w:rsidR="00D56C28" w:rsidRDefault="00806DDE" w:rsidP="00D56C2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M.b.t. de inrichting van de toegangspoorten stelt Steff dat 200K wel veel middelen zijn voor wat meubilair. Schepen Jaspers kadert dit in het </w:t>
      </w:r>
      <w:proofErr w:type="spellStart"/>
      <w:r>
        <w:rPr>
          <w:rFonts w:ascii="Calibri" w:hAnsi="Calibri" w:cs="Calibri"/>
          <w:sz w:val="22"/>
          <w:szCs w:val="22"/>
          <w:lang w:val="nl-BE"/>
        </w:rPr>
        <w:t>MONA_project</w:t>
      </w:r>
      <w:proofErr w:type="spellEnd"/>
      <w:r>
        <w:rPr>
          <w:rFonts w:ascii="Calibri" w:hAnsi="Calibri" w:cs="Calibri"/>
          <w:sz w:val="22"/>
          <w:szCs w:val="22"/>
          <w:lang w:val="nl-BE"/>
        </w:rPr>
        <w:t xml:space="preserve"> – een Europees project waar Grenspark De Zoom aan werkt. Het gaat over meer dan banken (</w:t>
      </w:r>
      <w:proofErr w:type="spellStart"/>
      <w:r>
        <w:rPr>
          <w:rFonts w:ascii="Calibri" w:hAnsi="Calibri" w:cs="Calibri"/>
          <w:sz w:val="22"/>
          <w:szCs w:val="22"/>
          <w:lang w:val="nl-BE"/>
        </w:rPr>
        <w:t>cfr</w:t>
      </w:r>
      <w:proofErr w:type="spellEnd"/>
      <w:r>
        <w:rPr>
          <w:rFonts w:ascii="Calibri" w:hAnsi="Calibri" w:cs="Calibri"/>
          <w:sz w:val="22"/>
          <w:szCs w:val="22"/>
          <w:lang w:val="nl-BE"/>
        </w:rPr>
        <w:t xml:space="preserve">. Ossendrecht-Volksabdij), en spreidt zich over het gebeid van Kiekenhoeve tot aan site douaneloods. </w:t>
      </w:r>
    </w:p>
    <w:p w14:paraId="7553F24C" w14:textId="796495E5" w:rsidR="00CC77AE" w:rsidRDefault="00D56C28" w:rsidP="00D56C2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Voor </w:t>
      </w:r>
      <w:r w:rsidR="00780549">
        <w:rPr>
          <w:rFonts w:ascii="Calibri" w:hAnsi="Calibri" w:cs="Calibri"/>
          <w:sz w:val="22"/>
          <w:szCs w:val="22"/>
          <w:lang w:val="nl-BE"/>
        </w:rPr>
        <w:t xml:space="preserve">BD6AP4 </w:t>
      </w:r>
      <w:r>
        <w:rPr>
          <w:rFonts w:ascii="Calibri" w:hAnsi="Calibri" w:cs="Calibri"/>
          <w:sz w:val="22"/>
          <w:szCs w:val="22"/>
          <w:lang w:val="nl-BE"/>
        </w:rPr>
        <w:t xml:space="preserve">stelt Steff Nouws de vraag naar de inhoud van de </w:t>
      </w:r>
      <w:proofErr w:type="spellStart"/>
      <w:r>
        <w:rPr>
          <w:rFonts w:ascii="Calibri" w:hAnsi="Calibri" w:cs="Calibri"/>
          <w:sz w:val="22"/>
          <w:szCs w:val="22"/>
          <w:lang w:val="nl-BE"/>
        </w:rPr>
        <w:t>h</w:t>
      </w:r>
      <w:r w:rsidR="00780549">
        <w:rPr>
          <w:rFonts w:ascii="Calibri" w:hAnsi="Calibri" w:cs="Calibri"/>
          <w:sz w:val="22"/>
          <w:szCs w:val="22"/>
          <w:lang w:val="nl-BE"/>
        </w:rPr>
        <w:t>erlocatie</w:t>
      </w:r>
      <w:proofErr w:type="spellEnd"/>
      <w:r w:rsidR="00780549">
        <w:rPr>
          <w:rFonts w:ascii="Calibri" w:hAnsi="Calibri" w:cs="Calibri"/>
          <w:sz w:val="22"/>
          <w:szCs w:val="22"/>
          <w:lang w:val="nl-BE"/>
        </w:rPr>
        <w:t xml:space="preserve"> van diverse gemeentelijke sites</w:t>
      </w:r>
      <w:r>
        <w:rPr>
          <w:rFonts w:ascii="Calibri" w:hAnsi="Calibri" w:cs="Calibri"/>
          <w:sz w:val="22"/>
          <w:szCs w:val="22"/>
          <w:lang w:val="nl-BE"/>
        </w:rPr>
        <w:t xml:space="preserve">. Schepen Aerden verduidelijkt dat dit gaat over de site Heuvelplein. De aankoop van mogelijke gronden voor technische diensten is elders opgenomen. De uitwerking hiervan is voor een volgende legislatuur. </w:t>
      </w:r>
    </w:p>
    <w:p w14:paraId="79F37832" w14:textId="73D7BE6D" w:rsidR="00780549" w:rsidRDefault="00D56C28" w:rsidP="00D56C2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Voor de gemeentelijke bibliotheekwerking zijn vele zaken ingeschreven overeenkomstig het bezorgde memorandum, stelt Steff Nouws vast. Er is evenwel geen weerslag voor een eventuele uitbreiding. Schepen Jaspers licht toe dat er geen uitbrieding komt. Er zijn voldoende middelen voorzien, ook voor </w:t>
      </w:r>
      <w:proofErr w:type="spellStart"/>
      <w:r>
        <w:rPr>
          <w:rFonts w:ascii="Calibri" w:hAnsi="Calibri" w:cs="Calibri"/>
          <w:sz w:val="22"/>
          <w:szCs w:val="22"/>
          <w:lang w:val="nl-BE"/>
        </w:rPr>
        <w:t>doelgroepwerking</w:t>
      </w:r>
      <w:proofErr w:type="spellEnd"/>
      <w:r>
        <w:rPr>
          <w:rFonts w:ascii="Calibri" w:hAnsi="Calibri" w:cs="Calibri"/>
          <w:sz w:val="22"/>
          <w:szCs w:val="22"/>
          <w:lang w:val="nl-BE"/>
        </w:rPr>
        <w:t xml:space="preserve">, aankoop collecties, verderzetting </w:t>
      </w:r>
      <w:proofErr w:type="spellStart"/>
      <w:r>
        <w:rPr>
          <w:rFonts w:ascii="Calibri" w:hAnsi="Calibri" w:cs="Calibri"/>
          <w:sz w:val="22"/>
          <w:szCs w:val="22"/>
          <w:lang w:val="nl-BE"/>
        </w:rPr>
        <w:t>schoolbib</w:t>
      </w:r>
      <w:proofErr w:type="spellEnd"/>
      <w:r>
        <w:rPr>
          <w:rFonts w:ascii="Calibri" w:hAnsi="Calibri" w:cs="Calibri"/>
          <w:sz w:val="22"/>
          <w:szCs w:val="22"/>
          <w:lang w:val="nl-BE"/>
        </w:rPr>
        <w:t>, h</w:t>
      </w:r>
      <w:r w:rsidR="00780549">
        <w:rPr>
          <w:rFonts w:ascii="Calibri" w:hAnsi="Calibri" w:cs="Calibri"/>
          <w:sz w:val="22"/>
          <w:szCs w:val="22"/>
          <w:lang w:val="nl-BE"/>
        </w:rPr>
        <w:t xml:space="preserve">eel wat zaken gedaan voor jeugdafdeling, leeszaal, … dus zeker voldoende middelen en </w:t>
      </w:r>
      <w:r>
        <w:rPr>
          <w:rFonts w:ascii="Calibri" w:hAnsi="Calibri" w:cs="Calibri"/>
          <w:sz w:val="22"/>
          <w:szCs w:val="22"/>
          <w:lang w:val="nl-BE"/>
        </w:rPr>
        <w:t xml:space="preserve"> de zolder zal ingericht worden voor opleidingen i.s.m.</w:t>
      </w:r>
      <w:r w:rsidR="00843289">
        <w:rPr>
          <w:rFonts w:ascii="Calibri" w:hAnsi="Calibri" w:cs="Calibri"/>
          <w:sz w:val="22"/>
          <w:szCs w:val="22"/>
          <w:lang w:val="nl-BE"/>
        </w:rPr>
        <w:t xml:space="preserve"> </w:t>
      </w:r>
      <w:r>
        <w:rPr>
          <w:rFonts w:ascii="Calibri" w:hAnsi="Calibri" w:cs="Calibri"/>
          <w:sz w:val="22"/>
          <w:szCs w:val="22"/>
          <w:lang w:val="nl-BE"/>
        </w:rPr>
        <w:t>KINA en DIGIDAK. Het p</w:t>
      </w:r>
      <w:r w:rsidR="00780549">
        <w:rPr>
          <w:rFonts w:ascii="Calibri" w:hAnsi="Calibri" w:cs="Calibri"/>
          <w:sz w:val="22"/>
          <w:szCs w:val="22"/>
          <w:lang w:val="nl-BE"/>
        </w:rPr>
        <w:t>atrimonium zal wel nog in groter kader bekeken moeten worde</w:t>
      </w:r>
      <w:r>
        <w:rPr>
          <w:rFonts w:ascii="Calibri" w:hAnsi="Calibri" w:cs="Calibri"/>
          <w:sz w:val="22"/>
          <w:szCs w:val="22"/>
          <w:lang w:val="nl-BE"/>
        </w:rPr>
        <w:t xml:space="preserve">n; kleine aanpassingen kunnen wel gebeuren. </w:t>
      </w:r>
    </w:p>
    <w:p w14:paraId="2A81BDC5" w14:textId="77777777" w:rsidR="009377EB" w:rsidRDefault="00D56C28" w:rsidP="00D56C2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Raadslid Nouws vraagt verduidelijking omtrent de </w:t>
      </w:r>
      <w:proofErr w:type="spellStart"/>
      <w:r>
        <w:rPr>
          <w:rFonts w:ascii="Calibri" w:hAnsi="Calibri" w:cs="Calibri"/>
          <w:sz w:val="22"/>
          <w:szCs w:val="22"/>
          <w:lang w:val="nl-BE"/>
        </w:rPr>
        <w:t>groen-blauwe</w:t>
      </w:r>
      <w:proofErr w:type="spellEnd"/>
      <w:r>
        <w:rPr>
          <w:rFonts w:ascii="Calibri" w:hAnsi="Calibri" w:cs="Calibri"/>
          <w:sz w:val="22"/>
          <w:szCs w:val="22"/>
          <w:lang w:val="nl-BE"/>
        </w:rPr>
        <w:t xml:space="preserve"> zone Hordendonk. Schepen Jaspers stelt dat wanneer er niet ingegrepen wordt rond het bomenbestand, er binnen een tiental jaren geen bomen meer zullen aanwezig zijn (vnl. sparren en dennen). </w:t>
      </w:r>
      <w:r w:rsidR="009377EB">
        <w:rPr>
          <w:rFonts w:ascii="Calibri" w:hAnsi="Calibri" w:cs="Calibri"/>
          <w:sz w:val="22"/>
          <w:szCs w:val="22"/>
          <w:lang w:val="nl-BE"/>
        </w:rPr>
        <w:t xml:space="preserve">Er is bereidheid om dit te bekijken met de Antwerpse Bosgroepen, ANB en mogelijks bewoners. Langs de zijde van R.O. stelt schepen Aerden dat het een weekendzone is, met een uitdoofscenario in 2030. Brigitte Quick vraagt of er dan een woonrecht kan ingaan in 2030. De schepenen antwoorden dat er een koppeling is met het hitte -en droogteplan, dat het doel is om een stuk woonuitbreidingsgebied (Den Uil) aan te kopen. Immers, als men er iets zou willen laten kunnen gebeuren, zal er compensatie moeten zijn omdat de omgeving overstromingsgevoelig is. </w:t>
      </w:r>
    </w:p>
    <w:p w14:paraId="5795F119" w14:textId="5B3C510C" w:rsidR="00C351EB" w:rsidRDefault="00C351EB" w:rsidP="00D56C2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Voor de assistentiewoningen zal onderhandeld worden wat mogelijk is na afloop van de leasing met Care Property </w:t>
      </w:r>
      <w:proofErr w:type="spellStart"/>
      <w:r>
        <w:rPr>
          <w:rFonts w:ascii="Calibri" w:hAnsi="Calibri" w:cs="Calibri"/>
          <w:sz w:val="22"/>
          <w:szCs w:val="22"/>
          <w:lang w:val="nl-BE"/>
        </w:rPr>
        <w:t>Invest</w:t>
      </w:r>
      <w:proofErr w:type="spellEnd"/>
      <w:r>
        <w:rPr>
          <w:rFonts w:ascii="Calibri" w:hAnsi="Calibri" w:cs="Calibri"/>
          <w:sz w:val="22"/>
          <w:szCs w:val="22"/>
          <w:lang w:val="nl-BE"/>
        </w:rPr>
        <w:t xml:space="preserve">. </w:t>
      </w:r>
    </w:p>
    <w:p w14:paraId="39E20745" w14:textId="7CEAB3DD" w:rsidR="00C351EB" w:rsidRDefault="00C351EB" w:rsidP="00D56C2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Vervolgens komt het vrijetijdscentrum aan bod. Stef </w:t>
      </w:r>
      <w:r w:rsidR="00843289">
        <w:rPr>
          <w:rFonts w:ascii="Calibri" w:hAnsi="Calibri" w:cs="Calibri"/>
          <w:sz w:val="22"/>
          <w:szCs w:val="22"/>
          <w:lang w:val="nl-BE"/>
        </w:rPr>
        <w:t>Nouws</w:t>
      </w:r>
      <w:r>
        <w:rPr>
          <w:rFonts w:ascii="Calibri" w:hAnsi="Calibri" w:cs="Calibri"/>
          <w:sz w:val="22"/>
          <w:szCs w:val="22"/>
          <w:lang w:val="nl-BE"/>
        </w:rPr>
        <w:t xml:space="preserve"> verwijst naar de bespreking in CBS van de ingediende offertes, die veel hoger zijn dan geraamd. Schepen Jaspers licht toe dat bekeken wordt hoe nu verder gegaan zal worden (met </w:t>
      </w:r>
      <w:r w:rsidR="00843289">
        <w:rPr>
          <w:rFonts w:ascii="Calibri" w:hAnsi="Calibri" w:cs="Calibri"/>
          <w:sz w:val="22"/>
          <w:szCs w:val="22"/>
          <w:lang w:val="nl-BE"/>
        </w:rPr>
        <w:t>Belfius</w:t>
      </w:r>
      <w:r>
        <w:rPr>
          <w:rFonts w:ascii="Calibri" w:hAnsi="Calibri" w:cs="Calibri"/>
          <w:sz w:val="22"/>
          <w:szCs w:val="22"/>
          <w:lang w:val="nl-BE"/>
        </w:rPr>
        <w:t xml:space="preserve">, met GD&amp;A). Er is nog geen beslissing genomen. Het zal van belang zijn het budget te bewaken en het concept te behouden. De kans is groot dat het dossier terug aan de gemeenteraad zal </w:t>
      </w:r>
      <w:r>
        <w:rPr>
          <w:rFonts w:ascii="Calibri" w:hAnsi="Calibri" w:cs="Calibri"/>
          <w:sz w:val="22"/>
          <w:szCs w:val="22"/>
          <w:lang w:val="nl-BE"/>
        </w:rPr>
        <w:lastRenderedPageBreak/>
        <w:t>voorgelegd worden</w:t>
      </w:r>
      <w:r w:rsidR="00843289">
        <w:rPr>
          <w:rFonts w:ascii="Calibri" w:hAnsi="Calibri" w:cs="Calibri"/>
          <w:sz w:val="22"/>
          <w:szCs w:val="22"/>
          <w:lang w:val="nl-BE"/>
        </w:rPr>
        <w:t xml:space="preserve"> voor verdere opvolging</w:t>
      </w:r>
      <w:r>
        <w:rPr>
          <w:rFonts w:ascii="Calibri" w:hAnsi="Calibri" w:cs="Calibri"/>
          <w:sz w:val="22"/>
          <w:szCs w:val="22"/>
          <w:lang w:val="nl-BE"/>
        </w:rPr>
        <w:t xml:space="preserve">. Brigitte Quick betreurt dat er hierdoor vertraging in het dossier zal zijn. </w:t>
      </w:r>
    </w:p>
    <w:p w14:paraId="53ABD092" w14:textId="77777777" w:rsidR="00C351EB" w:rsidRDefault="00C351EB" w:rsidP="00D56C28">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p>
    <w:p w14:paraId="230B4E24" w14:textId="1934003D" w:rsidR="00D53C73" w:rsidRDefault="00D53C73" w:rsidP="00C351EB">
      <w:pPr>
        <w:pStyle w:val="Macrotekst"/>
        <w:numPr>
          <w:ilvl w:val="1"/>
          <w:numId w:val="3"/>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b/>
          <w:bCs/>
          <w:sz w:val="22"/>
          <w:szCs w:val="22"/>
          <w:lang w:val="nl-BE"/>
        </w:rPr>
      </w:pPr>
      <w:r w:rsidRPr="00C351EB">
        <w:rPr>
          <w:rFonts w:ascii="Calibri" w:hAnsi="Calibri" w:cs="Calibri"/>
          <w:b/>
          <w:bCs/>
          <w:sz w:val="22"/>
          <w:szCs w:val="22"/>
          <w:lang w:val="nl-BE"/>
        </w:rPr>
        <w:t xml:space="preserve">Financiële context </w:t>
      </w:r>
    </w:p>
    <w:p w14:paraId="61E2EB12" w14:textId="5960EF46" w:rsidR="00C351EB" w:rsidRPr="00C351EB" w:rsidRDefault="00C351EB" w:rsidP="00C351EB">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b/>
          <w:bCs/>
          <w:sz w:val="22"/>
          <w:szCs w:val="22"/>
          <w:lang w:val="nl-BE"/>
        </w:rPr>
      </w:pPr>
      <w:r>
        <w:rPr>
          <w:rFonts w:ascii="Calibri" w:hAnsi="Calibri" w:cs="Calibri"/>
          <w:b/>
          <w:bCs/>
          <w:sz w:val="22"/>
          <w:szCs w:val="22"/>
          <w:lang w:val="nl-BE"/>
        </w:rPr>
        <w:tab/>
      </w:r>
    </w:p>
    <w:p w14:paraId="5F168065" w14:textId="7FE4BFC7" w:rsidR="00D53C73" w:rsidRDefault="00EA32EF"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Schepen Jacobs licht de financiële nota toe aan de hand van een presentatie die toegevoegd wordt aan het verslag. </w:t>
      </w:r>
    </w:p>
    <w:p w14:paraId="71F24181" w14:textId="56ECB57E" w:rsidR="0001392B" w:rsidRDefault="0001392B"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Steff </w:t>
      </w:r>
      <w:r w:rsidR="00C351EB">
        <w:rPr>
          <w:rFonts w:ascii="Calibri" w:hAnsi="Calibri" w:cs="Calibri"/>
          <w:sz w:val="22"/>
          <w:szCs w:val="22"/>
          <w:lang w:val="nl-BE"/>
        </w:rPr>
        <w:t xml:space="preserve">Nouws stelt vast dat vanuit de </w:t>
      </w:r>
      <w:r>
        <w:rPr>
          <w:rFonts w:ascii="Calibri" w:hAnsi="Calibri" w:cs="Calibri"/>
          <w:sz w:val="22"/>
          <w:szCs w:val="22"/>
          <w:lang w:val="nl-BE"/>
        </w:rPr>
        <w:t>investeringe</w:t>
      </w:r>
      <w:r w:rsidR="00C351EB">
        <w:rPr>
          <w:rFonts w:ascii="Calibri" w:hAnsi="Calibri" w:cs="Calibri"/>
          <w:sz w:val="22"/>
          <w:szCs w:val="22"/>
          <w:lang w:val="nl-BE"/>
        </w:rPr>
        <w:t xml:space="preserve">n, </w:t>
      </w:r>
      <w:r>
        <w:rPr>
          <w:rFonts w:ascii="Calibri" w:hAnsi="Calibri" w:cs="Calibri"/>
          <w:sz w:val="22"/>
          <w:szCs w:val="22"/>
          <w:lang w:val="nl-BE"/>
        </w:rPr>
        <w:t xml:space="preserve"> enkel VTC extra </w:t>
      </w:r>
      <w:r w:rsidR="00C351EB">
        <w:rPr>
          <w:rFonts w:ascii="Calibri" w:hAnsi="Calibri" w:cs="Calibri"/>
          <w:sz w:val="22"/>
          <w:szCs w:val="22"/>
          <w:lang w:val="nl-BE"/>
        </w:rPr>
        <w:t xml:space="preserve">kosten met zich zal brengen. </w:t>
      </w:r>
    </w:p>
    <w:p w14:paraId="2CE0B1AF" w14:textId="3AC66566" w:rsidR="00D753E0" w:rsidRDefault="00C351EB"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Met betrekking tot de riolering in het </w:t>
      </w:r>
      <w:proofErr w:type="spellStart"/>
      <w:r>
        <w:rPr>
          <w:rFonts w:ascii="Calibri" w:hAnsi="Calibri" w:cs="Calibri"/>
          <w:sz w:val="22"/>
          <w:szCs w:val="22"/>
          <w:lang w:val="nl-BE"/>
        </w:rPr>
        <w:t>woonbos</w:t>
      </w:r>
      <w:proofErr w:type="spellEnd"/>
      <w:r>
        <w:rPr>
          <w:rFonts w:ascii="Calibri" w:hAnsi="Calibri" w:cs="Calibri"/>
          <w:sz w:val="22"/>
          <w:szCs w:val="22"/>
          <w:lang w:val="nl-BE"/>
        </w:rPr>
        <w:t>, zal Fluvius haar kosten ten laste nemen en zal de gemeente putten uit het rioleringsfonds. De v</w:t>
      </w:r>
      <w:r w:rsidR="003018F5">
        <w:rPr>
          <w:rFonts w:ascii="Calibri" w:hAnsi="Calibri" w:cs="Calibri"/>
          <w:sz w:val="22"/>
          <w:szCs w:val="22"/>
          <w:lang w:val="nl-BE"/>
        </w:rPr>
        <w:t xml:space="preserve">oorbereiding voor fase 2 zal ook deze legislatuur lopen. Vraag is of er een fase 2 zal komen. </w:t>
      </w:r>
    </w:p>
    <w:p w14:paraId="575E8A43" w14:textId="149EF47A" w:rsidR="003018F5" w:rsidRDefault="003018F5"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Steff </w:t>
      </w:r>
      <w:r w:rsidR="00C351EB">
        <w:rPr>
          <w:rFonts w:ascii="Calibri" w:hAnsi="Calibri" w:cs="Calibri"/>
          <w:sz w:val="22"/>
          <w:szCs w:val="22"/>
          <w:lang w:val="nl-BE"/>
        </w:rPr>
        <w:t>Nouws</w:t>
      </w:r>
      <w:r w:rsidR="00FA4DE8">
        <w:rPr>
          <w:rFonts w:ascii="Calibri" w:hAnsi="Calibri" w:cs="Calibri"/>
          <w:sz w:val="22"/>
          <w:szCs w:val="22"/>
          <w:lang w:val="nl-BE"/>
        </w:rPr>
        <w:t xml:space="preserve"> verwijst naar de </w:t>
      </w:r>
      <w:r>
        <w:rPr>
          <w:rFonts w:ascii="Calibri" w:hAnsi="Calibri" w:cs="Calibri"/>
          <w:sz w:val="22"/>
          <w:szCs w:val="22"/>
          <w:lang w:val="nl-BE"/>
        </w:rPr>
        <w:t xml:space="preserve"> brief minister</w:t>
      </w:r>
      <w:r w:rsidR="00FA4DE8">
        <w:rPr>
          <w:rFonts w:ascii="Calibri" w:hAnsi="Calibri" w:cs="Calibri"/>
          <w:sz w:val="22"/>
          <w:szCs w:val="22"/>
          <w:lang w:val="nl-BE"/>
        </w:rPr>
        <w:t xml:space="preserve"> </w:t>
      </w:r>
      <w:proofErr w:type="spellStart"/>
      <w:r w:rsidR="00FA4DE8">
        <w:rPr>
          <w:rFonts w:ascii="Calibri" w:hAnsi="Calibri" w:cs="Calibri"/>
          <w:sz w:val="22"/>
          <w:szCs w:val="22"/>
          <w:lang w:val="nl-BE"/>
        </w:rPr>
        <w:t>Crevits</w:t>
      </w:r>
      <w:proofErr w:type="spellEnd"/>
      <w:r w:rsidR="00FA4DE8">
        <w:rPr>
          <w:rFonts w:ascii="Calibri" w:hAnsi="Calibri" w:cs="Calibri"/>
          <w:sz w:val="22"/>
          <w:szCs w:val="22"/>
          <w:lang w:val="nl-BE"/>
        </w:rPr>
        <w:t xml:space="preserve"> </w:t>
      </w:r>
      <w:proofErr w:type="spellStart"/>
      <w:r>
        <w:rPr>
          <w:rFonts w:ascii="Calibri" w:hAnsi="Calibri" w:cs="Calibri"/>
          <w:sz w:val="22"/>
          <w:szCs w:val="22"/>
          <w:lang w:val="nl-BE"/>
        </w:rPr>
        <w:t>ivm</w:t>
      </w:r>
      <w:proofErr w:type="spellEnd"/>
      <w:r>
        <w:rPr>
          <w:rFonts w:ascii="Calibri" w:hAnsi="Calibri" w:cs="Calibri"/>
          <w:sz w:val="22"/>
          <w:szCs w:val="22"/>
          <w:lang w:val="nl-BE"/>
        </w:rPr>
        <w:t xml:space="preserve"> ramingen aanv</w:t>
      </w:r>
      <w:r w:rsidR="00FA4DE8">
        <w:rPr>
          <w:rFonts w:ascii="Calibri" w:hAnsi="Calibri" w:cs="Calibri"/>
          <w:sz w:val="22"/>
          <w:szCs w:val="22"/>
          <w:lang w:val="nl-BE"/>
        </w:rPr>
        <w:t>ullende</w:t>
      </w:r>
      <w:r>
        <w:rPr>
          <w:rFonts w:ascii="Calibri" w:hAnsi="Calibri" w:cs="Calibri"/>
          <w:sz w:val="22"/>
          <w:szCs w:val="22"/>
          <w:lang w:val="nl-BE"/>
        </w:rPr>
        <w:t xml:space="preserve"> belastingen</w:t>
      </w:r>
      <w:r w:rsidR="00FA4DE8">
        <w:rPr>
          <w:rFonts w:ascii="Calibri" w:hAnsi="Calibri" w:cs="Calibri"/>
          <w:sz w:val="22"/>
          <w:szCs w:val="22"/>
          <w:lang w:val="nl-BE"/>
        </w:rPr>
        <w:t>. Financieel directeur bevestigt dat de brief niet is toegepast;</w:t>
      </w:r>
      <w:r>
        <w:rPr>
          <w:rFonts w:ascii="Calibri" w:hAnsi="Calibri" w:cs="Calibri"/>
          <w:sz w:val="22"/>
          <w:szCs w:val="22"/>
          <w:lang w:val="nl-BE"/>
        </w:rPr>
        <w:t xml:space="preserve"> de meest recente cijfers </w:t>
      </w:r>
      <w:r w:rsidR="00FA4DE8">
        <w:rPr>
          <w:rFonts w:ascii="Calibri" w:hAnsi="Calibri" w:cs="Calibri"/>
          <w:sz w:val="22"/>
          <w:szCs w:val="22"/>
          <w:lang w:val="nl-BE"/>
        </w:rPr>
        <w:t xml:space="preserve">werden </w:t>
      </w:r>
      <w:r>
        <w:rPr>
          <w:rFonts w:ascii="Calibri" w:hAnsi="Calibri" w:cs="Calibri"/>
          <w:sz w:val="22"/>
          <w:szCs w:val="22"/>
          <w:lang w:val="nl-BE"/>
        </w:rPr>
        <w:t xml:space="preserve">gebruikt. </w:t>
      </w:r>
    </w:p>
    <w:p w14:paraId="44E24FD9" w14:textId="3916C221" w:rsidR="003018F5" w:rsidRDefault="003018F5"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Steff</w:t>
      </w:r>
      <w:r w:rsidR="00FA4DE8">
        <w:rPr>
          <w:rFonts w:ascii="Calibri" w:hAnsi="Calibri" w:cs="Calibri"/>
          <w:sz w:val="22"/>
          <w:szCs w:val="22"/>
          <w:lang w:val="nl-BE"/>
        </w:rPr>
        <w:t xml:space="preserve"> Nouws stelt zich vragen bij de </w:t>
      </w:r>
      <w:r>
        <w:rPr>
          <w:rFonts w:ascii="Calibri" w:hAnsi="Calibri" w:cs="Calibri"/>
          <w:sz w:val="22"/>
          <w:szCs w:val="22"/>
          <w:lang w:val="nl-BE"/>
        </w:rPr>
        <w:t>realisatie van de investeringen</w:t>
      </w:r>
      <w:r w:rsidR="00FA4DE8">
        <w:rPr>
          <w:rFonts w:ascii="Calibri" w:hAnsi="Calibri" w:cs="Calibri"/>
          <w:sz w:val="22"/>
          <w:szCs w:val="22"/>
          <w:lang w:val="nl-BE"/>
        </w:rPr>
        <w:t xml:space="preserve">. Vooral op de eerste 2 jaren ligt er een grote druk. Schepen Jacobs verwijst hierbij naar besprekingen met MAT en ook naar de uitbreiding van het organogram.  </w:t>
      </w:r>
    </w:p>
    <w:p w14:paraId="63AB8117" w14:textId="687C78F5" w:rsidR="00FA4DE8" w:rsidRDefault="00FA4DE8"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In verband met de herschikking van de belastingen stelt Steff Nouws de vraag waarom niet gekozen werd voor een differentiatie in de opcentiemen onroerende voorheffing. </w:t>
      </w:r>
      <w:r w:rsidR="000E58FC">
        <w:rPr>
          <w:rFonts w:ascii="Calibri" w:hAnsi="Calibri" w:cs="Calibri"/>
          <w:sz w:val="22"/>
          <w:szCs w:val="22"/>
          <w:lang w:val="nl-BE"/>
        </w:rPr>
        <w:t xml:space="preserve">Schepen Jacobs bevestigt de gelijkheid te willen behouden, en vooral bewust meer op vermogen dan op inkomen te belasten. </w:t>
      </w:r>
    </w:p>
    <w:p w14:paraId="53081CC7" w14:textId="6F45713B" w:rsidR="000E58FC" w:rsidRDefault="000E58FC"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r>
        <w:rPr>
          <w:rFonts w:ascii="Calibri" w:hAnsi="Calibri" w:cs="Calibri"/>
          <w:sz w:val="22"/>
          <w:szCs w:val="22"/>
          <w:lang w:val="nl-BE"/>
        </w:rPr>
        <w:t xml:space="preserve">Brigitte Quick vermoedt een wantrouwen in Fluvius omdat een geraamd dividend in het kader van </w:t>
      </w:r>
      <w:proofErr w:type="spellStart"/>
      <w:r>
        <w:rPr>
          <w:rFonts w:ascii="Calibri" w:hAnsi="Calibri" w:cs="Calibri"/>
          <w:sz w:val="22"/>
          <w:szCs w:val="22"/>
          <w:lang w:val="nl-BE"/>
        </w:rPr>
        <w:t>Wyre</w:t>
      </w:r>
      <w:proofErr w:type="spellEnd"/>
      <w:r>
        <w:rPr>
          <w:rFonts w:ascii="Calibri" w:hAnsi="Calibri" w:cs="Calibri"/>
          <w:sz w:val="22"/>
          <w:szCs w:val="22"/>
          <w:lang w:val="nl-BE"/>
        </w:rPr>
        <w:t xml:space="preserve"> niet in de ontvangsten opgenomen is. Schepen Jacobs geeft aan dat Fluvius dit niet verder bevestigd heeft. Brigitte Quick wijst op de nodige aanwezigheid van de vertegenwoordiger in de algemene vergadering zodat dit opgevolgd kan worden. </w:t>
      </w:r>
    </w:p>
    <w:p w14:paraId="1F532596" w14:textId="77777777" w:rsidR="000E58FC" w:rsidRDefault="000E58FC" w:rsidP="00FF2247">
      <w:pPr>
        <w:pStyle w:val="Macrotekst"/>
        <w:tabs>
          <w:tab w:val="clear" w:pos="480"/>
          <w:tab w:val="clear" w:pos="960"/>
          <w:tab w:val="clear" w:pos="1920"/>
          <w:tab w:val="clear" w:pos="2400"/>
          <w:tab w:val="clear" w:pos="2880"/>
          <w:tab w:val="clear" w:pos="3360"/>
          <w:tab w:val="clear" w:pos="3840"/>
          <w:tab w:val="clear" w:pos="4320"/>
        </w:tabs>
        <w:ind w:left="708" w:right="565"/>
        <w:jc w:val="both"/>
        <w:rPr>
          <w:rFonts w:ascii="Calibri" w:hAnsi="Calibri" w:cs="Calibri"/>
          <w:sz w:val="22"/>
          <w:szCs w:val="22"/>
          <w:lang w:val="nl-BE"/>
        </w:rPr>
      </w:pPr>
    </w:p>
    <w:p w14:paraId="0DF078B9" w14:textId="77777777" w:rsidR="000E58FC" w:rsidRPr="000E58FC" w:rsidRDefault="000E58FC" w:rsidP="000E58FC">
      <w:pPr>
        <w:pStyle w:val="Macrotekst"/>
        <w:numPr>
          <w:ilvl w:val="0"/>
          <w:numId w:val="3"/>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sidRPr="000E58FC">
        <w:rPr>
          <w:rFonts w:ascii="Calibri" w:hAnsi="Calibri" w:cs="Calibri"/>
          <w:b/>
          <w:bCs/>
          <w:sz w:val="22"/>
          <w:szCs w:val="22"/>
          <w:lang w:val="nl-BE"/>
        </w:rPr>
        <w:t>B</w:t>
      </w:r>
      <w:r w:rsidR="000D09EE" w:rsidRPr="000E58FC">
        <w:rPr>
          <w:rFonts w:ascii="Calibri" w:hAnsi="Calibri" w:cs="Calibri"/>
          <w:b/>
          <w:bCs/>
          <w:sz w:val="22"/>
          <w:szCs w:val="22"/>
          <w:lang w:val="nl-BE"/>
        </w:rPr>
        <w:t>elastingen en retributies</w:t>
      </w:r>
    </w:p>
    <w:p w14:paraId="2B5029D2" w14:textId="77777777" w:rsidR="000E58FC" w:rsidRDefault="000E58FC"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p>
    <w:p w14:paraId="04BB74BF" w14:textId="53179F4D" w:rsidR="000D09EE" w:rsidRDefault="000D09EE"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r w:rsidRPr="000E58FC">
        <w:rPr>
          <w:rFonts w:ascii="Calibri" w:hAnsi="Calibri" w:cs="Calibri"/>
          <w:sz w:val="22"/>
          <w:szCs w:val="22"/>
          <w:lang w:val="nl-BE"/>
        </w:rPr>
        <w:t xml:space="preserve">Toelichting bij de wijzigingen </w:t>
      </w:r>
      <w:r w:rsidR="00444759">
        <w:rPr>
          <w:rFonts w:ascii="Calibri" w:hAnsi="Calibri" w:cs="Calibri"/>
          <w:sz w:val="22"/>
          <w:szCs w:val="22"/>
          <w:lang w:val="nl-BE"/>
        </w:rPr>
        <w:t xml:space="preserve">door schepen Jacobs met ook bijgevoegde presentatie. </w:t>
      </w:r>
    </w:p>
    <w:p w14:paraId="51960C50" w14:textId="1ADCCB76" w:rsidR="000E58FC" w:rsidRDefault="000E58FC"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r>
        <w:rPr>
          <w:rFonts w:ascii="Calibri" w:hAnsi="Calibri" w:cs="Calibri"/>
          <w:sz w:val="22"/>
          <w:szCs w:val="22"/>
          <w:lang w:val="nl-BE"/>
        </w:rPr>
        <w:t xml:space="preserve">Steff Nouws vraagt naar berekening van effect van de belasting op administratieve stukken. Deze zal bezorgd worden. De belasting wordt enkel toegepast op E-ID, </w:t>
      </w:r>
      <w:r w:rsidR="00843289">
        <w:rPr>
          <w:rFonts w:ascii="Calibri" w:hAnsi="Calibri" w:cs="Calibri"/>
          <w:sz w:val="22"/>
          <w:szCs w:val="22"/>
          <w:lang w:val="nl-BE"/>
        </w:rPr>
        <w:t>reispassen</w:t>
      </w:r>
      <w:r>
        <w:rPr>
          <w:rFonts w:ascii="Calibri" w:hAnsi="Calibri" w:cs="Calibri"/>
          <w:sz w:val="22"/>
          <w:szCs w:val="22"/>
          <w:lang w:val="nl-BE"/>
        </w:rPr>
        <w:t xml:space="preserve"> en rijbewijzen. Dirk Konings vraagt naar de vergelijkende cijfers. Deze zullen bezorgd worden. </w:t>
      </w:r>
    </w:p>
    <w:p w14:paraId="050F0440" w14:textId="77777777" w:rsidR="000E58FC" w:rsidRDefault="000E58FC"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p>
    <w:p w14:paraId="620F4A35" w14:textId="5392A953" w:rsidR="00856EB5" w:rsidRDefault="00856EB5"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r>
        <w:rPr>
          <w:rFonts w:ascii="Calibri" w:hAnsi="Calibri" w:cs="Calibri"/>
          <w:sz w:val="22"/>
          <w:szCs w:val="22"/>
          <w:lang w:val="nl-BE"/>
        </w:rPr>
        <w:t>Voor de niet-verderzetting van de belasting op masten en pylonen, stelt schepen Jacobs dat deze operatoren telkens weer hun gelijk halen in</w:t>
      </w:r>
      <w:r w:rsidR="00843289">
        <w:rPr>
          <w:rFonts w:ascii="Calibri" w:hAnsi="Calibri" w:cs="Calibri"/>
          <w:sz w:val="22"/>
          <w:szCs w:val="22"/>
          <w:lang w:val="nl-BE"/>
        </w:rPr>
        <w:t xml:space="preserve"> (dure)</w:t>
      </w:r>
      <w:r>
        <w:rPr>
          <w:rFonts w:ascii="Calibri" w:hAnsi="Calibri" w:cs="Calibri"/>
          <w:sz w:val="22"/>
          <w:szCs w:val="22"/>
          <w:lang w:val="nl-BE"/>
        </w:rPr>
        <w:t xml:space="preserve"> juridische procedures. Jokke Hennekam stelt vast dat ze wel beloond worden omdat de belasting nu ook niet meer voorgelegd wordt. </w:t>
      </w:r>
    </w:p>
    <w:p w14:paraId="090C1140" w14:textId="77777777" w:rsidR="00856EB5" w:rsidRDefault="00856EB5"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p>
    <w:p w14:paraId="7180A08B" w14:textId="2497904A" w:rsidR="00856EB5" w:rsidRDefault="00856EB5"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r>
        <w:rPr>
          <w:rFonts w:ascii="Calibri" w:hAnsi="Calibri" w:cs="Calibri"/>
          <w:sz w:val="22"/>
          <w:szCs w:val="22"/>
          <w:lang w:val="nl-BE"/>
        </w:rPr>
        <w:t xml:space="preserve">Voor de belasting op de omgevingsvergunning, vraagt Dirk Konings of deze dan ook zo hoog is bij een weigering. Voor een weigering is 50% van het bedrag verschuldigd. </w:t>
      </w:r>
    </w:p>
    <w:p w14:paraId="0E3E483D" w14:textId="3A6DE943" w:rsidR="00856EB5" w:rsidRDefault="00856EB5"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r>
        <w:rPr>
          <w:rFonts w:ascii="Calibri" w:hAnsi="Calibri" w:cs="Calibri"/>
          <w:sz w:val="22"/>
          <w:szCs w:val="22"/>
          <w:lang w:val="nl-BE"/>
        </w:rPr>
        <w:t xml:space="preserve">Brigitte Quick motiveert tegen een verhoging omdat de dienstverlening altijd hoog scoort in Essen, dus ze vraagt zeker niets aan te passen voor de tarieven bij huwelijken.  </w:t>
      </w:r>
    </w:p>
    <w:p w14:paraId="2F59D1C4" w14:textId="3F020743" w:rsidR="00856EB5" w:rsidRDefault="00856EB5"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r>
        <w:rPr>
          <w:rFonts w:ascii="Calibri" w:hAnsi="Calibri" w:cs="Calibri"/>
          <w:sz w:val="22"/>
          <w:szCs w:val="22"/>
          <w:lang w:val="nl-BE"/>
        </w:rPr>
        <w:t xml:space="preserve">Schepen Jacobs vergelijkt niet graag met anderen, maar ook niet alle belastingen gaan omhoog. </w:t>
      </w:r>
    </w:p>
    <w:p w14:paraId="0A3B3B29" w14:textId="77777777" w:rsidR="00856EB5" w:rsidRDefault="00856EB5"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p>
    <w:p w14:paraId="0610CDCF" w14:textId="71DADA35" w:rsidR="00856EB5" w:rsidRDefault="00856EB5"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r>
        <w:rPr>
          <w:rFonts w:ascii="Calibri" w:hAnsi="Calibri" w:cs="Calibri"/>
          <w:sz w:val="22"/>
          <w:szCs w:val="22"/>
          <w:lang w:val="nl-BE"/>
        </w:rPr>
        <w:t xml:space="preserve">Voor de gemeentelijke retributies wordt nu enkel een indexering voorzien en een vaststelling voor één jaar, met uitzondering van de concessies begraafplaatsen. </w:t>
      </w:r>
    </w:p>
    <w:p w14:paraId="275EBE42" w14:textId="77777777" w:rsidR="00856EB5" w:rsidRDefault="00856EB5" w:rsidP="000E58FC">
      <w:pPr>
        <w:pStyle w:val="Macrotekst"/>
        <w:tabs>
          <w:tab w:val="clear" w:pos="480"/>
          <w:tab w:val="clear" w:pos="960"/>
          <w:tab w:val="clear" w:pos="1920"/>
          <w:tab w:val="clear" w:pos="2400"/>
          <w:tab w:val="clear" w:pos="2880"/>
          <w:tab w:val="clear" w:pos="3360"/>
          <w:tab w:val="clear" w:pos="3840"/>
          <w:tab w:val="clear" w:pos="4320"/>
        </w:tabs>
        <w:ind w:left="360" w:right="565"/>
        <w:jc w:val="both"/>
        <w:rPr>
          <w:rFonts w:ascii="Calibri" w:hAnsi="Calibri" w:cs="Calibri"/>
          <w:sz w:val="22"/>
          <w:szCs w:val="22"/>
          <w:lang w:val="nl-BE"/>
        </w:rPr>
      </w:pPr>
    </w:p>
    <w:p w14:paraId="6D969815" w14:textId="3FC8A96F" w:rsidR="00856EB5" w:rsidRDefault="00856EB5" w:rsidP="00856EB5">
      <w:pPr>
        <w:pStyle w:val="Macrotekst"/>
        <w:numPr>
          <w:ilvl w:val="0"/>
          <w:numId w:val="3"/>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b/>
          <w:bCs/>
          <w:sz w:val="22"/>
          <w:szCs w:val="22"/>
          <w:lang w:val="nl-BE"/>
        </w:rPr>
      </w:pPr>
      <w:r w:rsidRPr="00856EB5">
        <w:rPr>
          <w:rFonts w:ascii="Calibri" w:hAnsi="Calibri" w:cs="Calibri"/>
          <w:b/>
          <w:bCs/>
          <w:sz w:val="22"/>
          <w:szCs w:val="22"/>
          <w:lang w:val="nl-BE"/>
        </w:rPr>
        <w:t>Organogram</w:t>
      </w:r>
    </w:p>
    <w:p w14:paraId="23F34BE8" w14:textId="77777777" w:rsidR="00856EB5" w:rsidRDefault="00856EB5" w:rsidP="00856EB5">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b/>
          <w:bCs/>
          <w:sz w:val="22"/>
          <w:szCs w:val="22"/>
          <w:lang w:val="nl-BE"/>
        </w:rPr>
      </w:pPr>
    </w:p>
    <w:p w14:paraId="59C0E53C" w14:textId="1EF09F3B" w:rsidR="00856EB5" w:rsidRDefault="00856EB5" w:rsidP="00856EB5">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 xml:space="preserve">Benchmark Ivan – vergelijking met omliggende besturen. </w:t>
      </w:r>
    </w:p>
    <w:p w14:paraId="3821BA8C" w14:textId="005998A8" w:rsidR="00856EB5" w:rsidRDefault="00856EB5" w:rsidP="00856EB5">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lastRenderedPageBreak/>
        <w:t xml:space="preserve">De burgemeester dankt de algemeen directeur voor zijn benchmark die zelfs buiten de gemeentegrenzen gewaardeerd wordt. De burgemeester onderstreept de samenwerking met het MAT voor de opbouw van dit organogram en benadrukt dat de aanvullende functies noodzakelijk zijn voor de realisatie van </w:t>
      </w:r>
      <w:r w:rsidR="00D43DB1">
        <w:rPr>
          <w:rFonts w:ascii="Calibri" w:hAnsi="Calibri" w:cs="Calibri"/>
          <w:sz w:val="22"/>
          <w:szCs w:val="22"/>
          <w:lang w:val="nl-BE"/>
        </w:rPr>
        <w:t xml:space="preserve">de investeringen. </w:t>
      </w:r>
    </w:p>
    <w:p w14:paraId="2333C70C" w14:textId="77777777" w:rsidR="00D43DB1" w:rsidRDefault="00D43DB1" w:rsidP="00856EB5">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p>
    <w:p w14:paraId="6E24F6AB" w14:textId="59588EF9" w:rsidR="00D43DB1" w:rsidRDefault="00D43DB1" w:rsidP="00856EB5">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 xml:space="preserve">Brigitte Quick waardeert de bespreking met MAT, maar betreurt dat ze de functie van mobiliteitsambtenaar niet eerder zag verschijnen. Ze benadrukt ook de opvolging van subsidies, zodat deze volledig opgevolgd en afgehandeld worden. Ze hoopt ook met de uitbreidingen op IT dat de problemen met VPN en G-schijf stilaan opgelost geraken. </w:t>
      </w:r>
    </w:p>
    <w:p w14:paraId="0BE8F73C" w14:textId="6D25A059" w:rsidR="00D43DB1" w:rsidRDefault="00D43DB1" w:rsidP="00856EB5">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 xml:space="preserve">De burgemeester pikt hierbij aan en bevestigt dat voortaan in de nota’s aan CBS zal aangegeven worden of er subsidiemogelijkheden nagezien werden. </w:t>
      </w:r>
    </w:p>
    <w:p w14:paraId="6BCD8888" w14:textId="1416E4B3" w:rsidR="00D43DB1" w:rsidRDefault="00D43DB1" w:rsidP="00856EB5">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 xml:space="preserve">Dirk Smout pikt aan over het extranet en G-schijf en stelt dat het nieuwe niet beter werkt, zodat de oude manier van werken misschien beter nog niet afgeschaft wordt. </w:t>
      </w:r>
    </w:p>
    <w:p w14:paraId="5D32A081" w14:textId="4542A40C" w:rsidR="00D43DB1" w:rsidRDefault="00D43DB1" w:rsidP="00856EB5">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 xml:space="preserve">Dirk Konings ziet het eerder als een switch van inzet door externen naar intern personeel; dit is inderdaad </w:t>
      </w:r>
      <w:proofErr w:type="spellStart"/>
      <w:r>
        <w:rPr>
          <w:rFonts w:ascii="Calibri" w:hAnsi="Calibri" w:cs="Calibri"/>
          <w:sz w:val="22"/>
          <w:szCs w:val="22"/>
          <w:lang w:val="nl-BE"/>
        </w:rPr>
        <w:t>bvb</w:t>
      </w:r>
      <w:proofErr w:type="spellEnd"/>
      <w:r>
        <w:rPr>
          <w:rFonts w:ascii="Calibri" w:hAnsi="Calibri" w:cs="Calibri"/>
          <w:sz w:val="22"/>
          <w:szCs w:val="22"/>
          <w:lang w:val="nl-BE"/>
        </w:rPr>
        <w:t xml:space="preserve"> al zo voor communicatie; door aanwezigheid van grafisch ontwerper, is er minder inzet door externe ontwerper. </w:t>
      </w:r>
    </w:p>
    <w:p w14:paraId="78939A35" w14:textId="3BF05648" w:rsidR="00E01179" w:rsidRDefault="009645FB" w:rsidP="009645FB">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 xml:space="preserve">Steff Nouws vreest dat de inzet van eigen, intern personeel </w:t>
      </w:r>
      <w:r w:rsidR="00843289">
        <w:rPr>
          <w:rFonts w:ascii="Calibri" w:hAnsi="Calibri" w:cs="Calibri"/>
          <w:sz w:val="22"/>
          <w:szCs w:val="22"/>
          <w:lang w:val="nl-BE"/>
        </w:rPr>
        <w:t>voor</w:t>
      </w:r>
      <w:r>
        <w:rPr>
          <w:rFonts w:ascii="Calibri" w:hAnsi="Calibri" w:cs="Calibri"/>
          <w:sz w:val="22"/>
          <w:szCs w:val="22"/>
          <w:lang w:val="nl-BE"/>
        </w:rPr>
        <w:t xml:space="preserve"> lokale economie en landbouw in het verleden reeds aantoonde dat dit niet werkt. De burgemeester geeft aan dat het de bedoeling is om iemand te zoeken</w:t>
      </w:r>
      <w:r w:rsidR="00E01179">
        <w:rPr>
          <w:rFonts w:ascii="Calibri" w:hAnsi="Calibri" w:cs="Calibri"/>
          <w:sz w:val="22"/>
          <w:szCs w:val="22"/>
          <w:lang w:val="nl-BE"/>
        </w:rPr>
        <w:t xml:space="preserve"> die de ruimte heeft en goe</w:t>
      </w:r>
      <w:r>
        <w:rPr>
          <w:rFonts w:ascii="Calibri" w:hAnsi="Calibri" w:cs="Calibri"/>
          <w:sz w:val="22"/>
          <w:szCs w:val="22"/>
          <w:lang w:val="nl-BE"/>
        </w:rPr>
        <w:t>s</w:t>
      </w:r>
      <w:r w:rsidR="00E01179">
        <w:rPr>
          <w:rFonts w:ascii="Calibri" w:hAnsi="Calibri" w:cs="Calibri"/>
          <w:sz w:val="22"/>
          <w:szCs w:val="22"/>
          <w:lang w:val="nl-BE"/>
        </w:rPr>
        <w:t xml:space="preserve">ting heeft om dit te trekken. Deze persoon zal link zijn tussen de diensten die betrokken kunnen zijn. Kan altijd mogelijk zijn om bij te sturen. </w:t>
      </w:r>
    </w:p>
    <w:p w14:paraId="12DBCCBF" w14:textId="3FEC127E" w:rsidR="00E01179" w:rsidRDefault="00E01179" w:rsidP="009645FB">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Emma</w:t>
      </w:r>
      <w:r w:rsidR="009645FB">
        <w:rPr>
          <w:rFonts w:ascii="Calibri" w:hAnsi="Calibri" w:cs="Calibri"/>
          <w:sz w:val="22"/>
          <w:szCs w:val="22"/>
          <w:lang w:val="nl-BE"/>
        </w:rPr>
        <w:t xml:space="preserve"> Lambregts vraagt of er </w:t>
      </w:r>
      <w:r>
        <w:rPr>
          <w:rFonts w:ascii="Calibri" w:hAnsi="Calibri" w:cs="Calibri"/>
          <w:sz w:val="22"/>
          <w:szCs w:val="22"/>
          <w:lang w:val="nl-BE"/>
        </w:rPr>
        <w:t xml:space="preserve">budget </w:t>
      </w:r>
      <w:r w:rsidR="009645FB">
        <w:rPr>
          <w:rFonts w:ascii="Calibri" w:hAnsi="Calibri" w:cs="Calibri"/>
          <w:sz w:val="22"/>
          <w:szCs w:val="22"/>
          <w:lang w:val="nl-BE"/>
        </w:rPr>
        <w:t xml:space="preserve">wordt </w:t>
      </w:r>
      <w:r>
        <w:rPr>
          <w:rFonts w:ascii="Calibri" w:hAnsi="Calibri" w:cs="Calibri"/>
          <w:sz w:val="22"/>
          <w:szCs w:val="22"/>
          <w:lang w:val="nl-BE"/>
        </w:rPr>
        <w:t>voorzien voor verhoging MC</w:t>
      </w:r>
      <w:r w:rsidR="009645FB">
        <w:rPr>
          <w:rFonts w:ascii="Calibri" w:hAnsi="Calibri" w:cs="Calibri"/>
          <w:sz w:val="22"/>
          <w:szCs w:val="22"/>
          <w:lang w:val="nl-BE"/>
        </w:rPr>
        <w:t xml:space="preserve">. De algemeen directeur beantwoordt dit negatief omdat </w:t>
      </w:r>
      <w:r>
        <w:rPr>
          <w:rFonts w:ascii="Calibri" w:hAnsi="Calibri" w:cs="Calibri"/>
          <w:sz w:val="22"/>
          <w:szCs w:val="22"/>
          <w:lang w:val="nl-BE"/>
        </w:rPr>
        <w:t>Essen reeds alle maximum cheques toekent</w:t>
      </w:r>
      <w:r w:rsidR="009645FB">
        <w:rPr>
          <w:rFonts w:ascii="Calibri" w:hAnsi="Calibri" w:cs="Calibri"/>
          <w:sz w:val="22"/>
          <w:szCs w:val="22"/>
          <w:lang w:val="nl-BE"/>
        </w:rPr>
        <w:t xml:space="preserve">. </w:t>
      </w:r>
    </w:p>
    <w:p w14:paraId="7FA5D41C" w14:textId="2BF47A38" w:rsidR="00E01179" w:rsidRDefault="009645FB" w:rsidP="009645FB">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 xml:space="preserve">Dirk Konings informeert of de </w:t>
      </w:r>
      <w:r w:rsidR="00E01179">
        <w:rPr>
          <w:rFonts w:ascii="Calibri" w:hAnsi="Calibri" w:cs="Calibri"/>
          <w:sz w:val="22"/>
          <w:szCs w:val="22"/>
          <w:lang w:val="nl-BE"/>
        </w:rPr>
        <w:t>aanwerving</w:t>
      </w:r>
      <w:r>
        <w:rPr>
          <w:rFonts w:ascii="Calibri" w:hAnsi="Calibri" w:cs="Calibri"/>
          <w:sz w:val="22"/>
          <w:szCs w:val="22"/>
          <w:lang w:val="nl-BE"/>
        </w:rPr>
        <w:t xml:space="preserve">en op </w:t>
      </w:r>
      <w:r w:rsidR="00E01179">
        <w:rPr>
          <w:rFonts w:ascii="Calibri" w:hAnsi="Calibri" w:cs="Calibri"/>
          <w:sz w:val="22"/>
          <w:szCs w:val="22"/>
          <w:lang w:val="nl-BE"/>
        </w:rPr>
        <w:t>E-niveau</w:t>
      </w:r>
      <w:r>
        <w:rPr>
          <w:rFonts w:ascii="Calibri" w:hAnsi="Calibri" w:cs="Calibri"/>
          <w:sz w:val="22"/>
          <w:szCs w:val="22"/>
          <w:lang w:val="nl-BE"/>
        </w:rPr>
        <w:t xml:space="preserve"> </w:t>
      </w:r>
      <w:r w:rsidR="00E01179">
        <w:rPr>
          <w:rFonts w:ascii="Calibri" w:hAnsi="Calibri" w:cs="Calibri"/>
          <w:sz w:val="22"/>
          <w:szCs w:val="22"/>
          <w:lang w:val="nl-BE"/>
        </w:rPr>
        <w:t>extra mensen</w:t>
      </w:r>
      <w:r>
        <w:rPr>
          <w:rFonts w:ascii="Calibri" w:hAnsi="Calibri" w:cs="Calibri"/>
          <w:sz w:val="22"/>
          <w:szCs w:val="22"/>
          <w:lang w:val="nl-BE"/>
        </w:rPr>
        <w:t xml:space="preserve"> zijn. De burgemeester stelt gerust dat dit maar</w:t>
      </w:r>
      <w:r w:rsidR="00E01179">
        <w:rPr>
          <w:rFonts w:ascii="Calibri" w:hAnsi="Calibri" w:cs="Calibri"/>
          <w:sz w:val="22"/>
          <w:szCs w:val="22"/>
          <w:lang w:val="nl-BE"/>
        </w:rPr>
        <w:t xml:space="preserve"> af en toe </w:t>
      </w:r>
      <w:r>
        <w:rPr>
          <w:rFonts w:ascii="Calibri" w:hAnsi="Calibri" w:cs="Calibri"/>
          <w:sz w:val="22"/>
          <w:szCs w:val="22"/>
          <w:lang w:val="nl-BE"/>
        </w:rPr>
        <w:t xml:space="preserve">zal </w:t>
      </w:r>
      <w:r w:rsidR="00E01179">
        <w:rPr>
          <w:rFonts w:ascii="Calibri" w:hAnsi="Calibri" w:cs="Calibri"/>
          <w:sz w:val="22"/>
          <w:szCs w:val="22"/>
          <w:lang w:val="nl-BE"/>
        </w:rPr>
        <w:t xml:space="preserve">gebeuren bij vervangingen. </w:t>
      </w:r>
    </w:p>
    <w:p w14:paraId="1DF2C197" w14:textId="7034B4FC" w:rsidR="00E01179" w:rsidRDefault="00E01179" w:rsidP="00FF2247">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p>
    <w:p w14:paraId="53928557" w14:textId="77777777" w:rsidR="009645FB" w:rsidRDefault="009645FB" w:rsidP="00FF2247">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p>
    <w:p w14:paraId="538387C7" w14:textId="60584CC5" w:rsidR="009645FB" w:rsidRPr="009645FB" w:rsidRDefault="009645FB" w:rsidP="009645FB">
      <w:pPr>
        <w:pStyle w:val="Macrotekst"/>
        <w:numPr>
          <w:ilvl w:val="0"/>
          <w:numId w:val="3"/>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b/>
          <w:bCs/>
          <w:sz w:val="22"/>
          <w:szCs w:val="22"/>
          <w:lang w:val="nl-BE"/>
        </w:rPr>
      </w:pPr>
      <w:r w:rsidRPr="009645FB">
        <w:rPr>
          <w:rFonts w:ascii="Calibri" w:hAnsi="Calibri" w:cs="Calibri"/>
          <w:b/>
          <w:bCs/>
          <w:sz w:val="22"/>
          <w:szCs w:val="22"/>
          <w:lang w:val="nl-BE"/>
        </w:rPr>
        <w:t>Varia</w:t>
      </w:r>
    </w:p>
    <w:p w14:paraId="4CC5998E" w14:textId="77777777" w:rsidR="009645FB" w:rsidRDefault="009645FB" w:rsidP="009645FB">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p>
    <w:p w14:paraId="22957600" w14:textId="6ECF08AE" w:rsidR="0031584D" w:rsidRDefault="0031584D" w:rsidP="00FF2247">
      <w:pPr>
        <w:pStyle w:val="Macrotekst"/>
        <w:tabs>
          <w:tab w:val="clear" w:pos="480"/>
          <w:tab w:val="clear" w:pos="960"/>
          <w:tab w:val="clear" w:pos="1920"/>
          <w:tab w:val="clear" w:pos="2400"/>
          <w:tab w:val="clear" w:pos="2880"/>
          <w:tab w:val="clear" w:pos="3360"/>
          <w:tab w:val="clear" w:pos="3840"/>
          <w:tab w:val="clear" w:pos="4320"/>
        </w:tabs>
        <w:ind w:left="-732" w:right="565"/>
        <w:jc w:val="both"/>
        <w:rPr>
          <w:rFonts w:ascii="Calibri" w:hAnsi="Calibri" w:cs="Calibri"/>
          <w:sz w:val="22"/>
          <w:szCs w:val="22"/>
          <w:lang w:val="nl-BE"/>
        </w:rPr>
      </w:pPr>
      <w:r>
        <w:rPr>
          <w:rFonts w:ascii="Calibri" w:hAnsi="Calibri" w:cs="Calibri"/>
          <w:sz w:val="22"/>
          <w:szCs w:val="22"/>
          <w:lang w:val="nl-BE"/>
        </w:rPr>
        <w:t>Concrete organisatie van de vergadering</w:t>
      </w:r>
      <w:r w:rsidR="009645FB">
        <w:rPr>
          <w:rFonts w:ascii="Calibri" w:hAnsi="Calibri" w:cs="Calibri"/>
          <w:sz w:val="22"/>
          <w:szCs w:val="22"/>
          <w:lang w:val="nl-BE"/>
        </w:rPr>
        <w:t xml:space="preserve">en gemeenteraad maandag 15 en dinsdag 16 december 2025: </w:t>
      </w:r>
    </w:p>
    <w:p w14:paraId="3C5D48EF" w14:textId="19F84EEC" w:rsidR="0031584D" w:rsidRDefault="0031584D" w:rsidP="009645FB">
      <w:pPr>
        <w:pStyle w:val="Macrotekst"/>
        <w:numPr>
          <w:ilvl w:val="0"/>
          <w:numId w:val="6"/>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Amendementen graag te bezorgen op maandag – verzoek van de voorzitter</w:t>
      </w:r>
    </w:p>
    <w:p w14:paraId="05295977" w14:textId="095BD550" w:rsidR="0031584D" w:rsidRDefault="0031584D" w:rsidP="009645FB">
      <w:pPr>
        <w:pStyle w:val="Macrotekst"/>
        <w:numPr>
          <w:ilvl w:val="0"/>
          <w:numId w:val="6"/>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Wordt de toelichting bij MJP maandag schriftelijk bezorgd? Dat kan zeker!</w:t>
      </w:r>
    </w:p>
    <w:p w14:paraId="78F1660C" w14:textId="74362503" w:rsidR="009645FB" w:rsidRDefault="009645FB" w:rsidP="009645FB">
      <w:pPr>
        <w:pStyle w:val="Macrotekst"/>
        <w:numPr>
          <w:ilvl w:val="0"/>
          <w:numId w:val="6"/>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Belangrijk om micro’s te gebruiken voor opname en verslaggeving</w:t>
      </w:r>
    </w:p>
    <w:p w14:paraId="4096265B" w14:textId="6E2B39E4" w:rsidR="009645FB" w:rsidRDefault="009645FB" w:rsidP="009645FB">
      <w:pPr>
        <w:pStyle w:val="Macrotekst"/>
        <w:numPr>
          <w:ilvl w:val="0"/>
          <w:numId w:val="6"/>
        </w:numPr>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Informatie ook beschikbaar op extranet</w:t>
      </w:r>
    </w:p>
    <w:p w14:paraId="3C301A4F" w14:textId="77777777" w:rsidR="0031584D" w:rsidRDefault="0031584D" w:rsidP="00FF2247">
      <w:pPr>
        <w:pStyle w:val="Macrotekst"/>
        <w:tabs>
          <w:tab w:val="clear" w:pos="480"/>
          <w:tab w:val="clear" w:pos="960"/>
          <w:tab w:val="clear" w:pos="1920"/>
          <w:tab w:val="clear" w:pos="2400"/>
          <w:tab w:val="clear" w:pos="2880"/>
          <w:tab w:val="clear" w:pos="3360"/>
          <w:tab w:val="clear" w:pos="3840"/>
          <w:tab w:val="clear" w:pos="4320"/>
        </w:tabs>
        <w:ind w:left="-732" w:right="565"/>
        <w:jc w:val="both"/>
        <w:rPr>
          <w:rFonts w:ascii="Calibri" w:hAnsi="Calibri" w:cs="Calibri"/>
          <w:sz w:val="22"/>
          <w:szCs w:val="22"/>
          <w:lang w:val="nl-BE"/>
        </w:rPr>
      </w:pPr>
    </w:p>
    <w:p w14:paraId="61AF77C5" w14:textId="77777777" w:rsidR="00C24111" w:rsidRPr="00954CBF" w:rsidRDefault="00C24111" w:rsidP="00FF2247">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p>
    <w:p w14:paraId="1F43844F" w14:textId="77777777" w:rsidR="00C24111" w:rsidRPr="00954CBF" w:rsidRDefault="00C24111" w:rsidP="00FF2247">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p>
    <w:p w14:paraId="681665B9" w14:textId="481D9B2E" w:rsidR="00C24111" w:rsidRPr="00954CBF" w:rsidRDefault="00EA32EF" w:rsidP="00FF2247">
      <w:pPr>
        <w:pStyle w:val="Macrotekst"/>
        <w:tabs>
          <w:tab w:val="clear" w:pos="480"/>
          <w:tab w:val="clear" w:pos="960"/>
          <w:tab w:val="clear" w:pos="1920"/>
          <w:tab w:val="clear" w:pos="2400"/>
          <w:tab w:val="clear" w:pos="2880"/>
          <w:tab w:val="clear" w:pos="3360"/>
          <w:tab w:val="clear" w:pos="3840"/>
          <w:tab w:val="clear" w:pos="4320"/>
        </w:tabs>
        <w:ind w:right="565"/>
        <w:jc w:val="both"/>
        <w:rPr>
          <w:rFonts w:ascii="Calibri" w:hAnsi="Calibri" w:cs="Calibri"/>
          <w:sz w:val="22"/>
          <w:szCs w:val="22"/>
          <w:lang w:val="nl-BE"/>
        </w:rPr>
      </w:pPr>
      <w:r>
        <w:rPr>
          <w:rFonts w:ascii="Calibri" w:hAnsi="Calibri" w:cs="Calibri"/>
          <w:sz w:val="22"/>
          <w:szCs w:val="22"/>
          <w:lang w:val="nl-BE"/>
        </w:rPr>
        <w:t>Einde om 22u45</w:t>
      </w:r>
    </w:p>
    <w:sectPr w:rsidR="00C24111" w:rsidRPr="00954C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i">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51DFD"/>
    <w:multiLevelType w:val="hybridMultilevel"/>
    <w:tmpl w:val="B60A304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0D75947"/>
    <w:multiLevelType w:val="hybridMultilevel"/>
    <w:tmpl w:val="86F61DC2"/>
    <w:lvl w:ilvl="0" w:tplc="08130001">
      <w:start w:val="1"/>
      <w:numFmt w:val="bullet"/>
      <w:lvlText w:val=""/>
      <w:lvlJc w:val="left"/>
      <w:pPr>
        <w:ind w:left="-12" w:hanging="360"/>
      </w:pPr>
      <w:rPr>
        <w:rFonts w:ascii="Symbol" w:hAnsi="Symbol" w:hint="default"/>
      </w:rPr>
    </w:lvl>
    <w:lvl w:ilvl="1" w:tplc="08130003" w:tentative="1">
      <w:start w:val="1"/>
      <w:numFmt w:val="bullet"/>
      <w:lvlText w:val="o"/>
      <w:lvlJc w:val="left"/>
      <w:pPr>
        <w:ind w:left="708" w:hanging="360"/>
      </w:pPr>
      <w:rPr>
        <w:rFonts w:ascii="Courier New" w:hAnsi="Courier New" w:cs="Courier New" w:hint="default"/>
      </w:rPr>
    </w:lvl>
    <w:lvl w:ilvl="2" w:tplc="08130005" w:tentative="1">
      <w:start w:val="1"/>
      <w:numFmt w:val="bullet"/>
      <w:lvlText w:val=""/>
      <w:lvlJc w:val="left"/>
      <w:pPr>
        <w:ind w:left="1428" w:hanging="360"/>
      </w:pPr>
      <w:rPr>
        <w:rFonts w:ascii="Wingdings" w:hAnsi="Wingdings" w:hint="default"/>
      </w:rPr>
    </w:lvl>
    <w:lvl w:ilvl="3" w:tplc="08130001" w:tentative="1">
      <w:start w:val="1"/>
      <w:numFmt w:val="bullet"/>
      <w:lvlText w:val=""/>
      <w:lvlJc w:val="left"/>
      <w:pPr>
        <w:ind w:left="2148" w:hanging="360"/>
      </w:pPr>
      <w:rPr>
        <w:rFonts w:ascii="Symbol" w:hAnsi="Symbol" w:hint="default"/>
      </w:rPr>
    </w:lvl>
    <w:lvl w:ilvl="4" w:tplc="08130003" w:tentative="1">
      <w:start w:val="1"/>
      <w:numFmt w:val="bullet"/>
      <w:lvlText w:val="o"/>
      <w:lvlJc w:val="left"/>
      <w:pPr>
        <w:ind w:left="2868" w:hanging="360"/>
      </w:pPr>
      <w:rPr>
        <w:rFonts w:ascii="Courier New" w:hAnsi="Courier New" w:cs="Courier New" w:hint="default"/>
      </w:rPr>
    </w:lvl>
    <w:lvl w:ilvl="5" w:tplc="08130005" w:tentative="1">
      <w:start w:val="1"/>
      <w:numFmt w:val="bullet"/>
      <w:lvlText w:val=""/>
      <w:lvlJc w:val="left"/>
      <w:pPr>
        <w:ind w:left="3588" w:hanging="360"/>
      </w:pPr>
      <w:rPr>
        <w:rFonts w:ascii="Wingdings" w:hAnsi="Wingdings" w:hint="default"/>
      </w:rPr>
    </w:lvl>
    <w:lvl w:ilvl="6" w:tplc="08130001" w:tentative="1">
      <w:start w:val="1"/>
      <w:numFmt w:val="bullet"/>
      <w:lvlText w:val=""/>
      <w:lvlJc w:val="left"/>
      <w:pPr>
        <w:ind w:left="4308" w:hanging="360"/>
      </w:pPr>
      <w:rPr>
        <w:rFonts w:ascii="Symbol" w:hAnsi="Symbol" w:hint="default"/>
      </w:rPr>
    </w:lvl>
    <w:lvl w:ilvl="7" w:tplc="08130003" w:tentative="1">
      <w:start w:val="1"/>
      <w:numFmt w:val="bullet"/>
      <w:lvlText w:val="o"/>
      <w:lvlJc w:val="left"/>
      <w:pPr>
        <w:ind w:left="5028" w:hanging="360"/>
      </w:pPr>
      <w:rPr>
        <w:rFonts w:ascii="Courier New" w:hAnsi="Courier New" w:cs="Courier New" w:hint="default"/>
      </w:rPr>
    </w:lvl>
    <w:lvl w:ilvl="8" w:tplc="08130005" w:tentative="1">
      <w:start w:val="1"/>
      <w:numFmt w:val="bullet"/>
      <w:lvlText w:val=""/>
      <w:lvlJc w:val="left"/>
      <w:pPr>
        <w:ind w:left="5748" w:hanging="360"/>
      </w:pPr>
      <w:rPr>
        <w:rFonts w:ascii="Wingdings" w:hAnsi="Wingdings" w:hint="default"/>
      </w:rPr>
    </w:lvl>
  </w:abstractNum>
  <w:abstractNum w:abstractNumId="2" w15:restartNumberingAfterBreak="0">
    <w:nsid w:val="327E4351"/>
    <w:multiLevelType w:val="hybridMultilevel"/>
    <w:tmpl w:val="DDA6B7B8"/>
    <w:lvl w:ilvl="0" w:tplc="0813000F">
      <w:start w:val="1"/>
      <w:numFmt w:val="decimal"/>
      <w:lvlText w:val="%1."/>
      <w:lvlJc w:val="left"/>
      <w:pPr>
        <w:ind w:left="720" w:hanging="360"/>
      </w:pPr>
      <w:rPr>
        <w:rFonts w:hint="default"/>
      </w:rPr>
    </w:lvl>
    <w:lvl w:ilvl="1" w:tplc="BC5C987C">
      <w:start w:val="1"/>
      <w:numFmt w:val="lowerLetter"/>
      <w:lvlText w:val="%2."/>
      <w:lvlJc w:val="left"/>
      <w:pPr>
        <w:ind w:left="1440" w:hanging="360"/>
      </w:pPr>
      <w:rPr>
        <w:b/>
        <w:bCs/>
      </w:rPr>
    </w:lvl>
    <w:lvl w:ilvl="2" w:tplc="08130001">
      <w:start w:val="1"/>
      <w:numFmt w:val="bullet"/>
      <w:lvlText w:val=""/>
      <w:lvlJc w:val="left"/>
      <w:pPr>
        <w:ind w:left="2160" w:hanging="360"/>
      </w:pPr>
      <w:rPr>
        <w:rFonts w:ascii="Symbol" w:hAnsi="Symbol" w:hint="default"/>
      </w:rPr>
    </w:lvl>
    <w:lvl w:ilvl="3" w:tplc="08130001">
      <w:start w:val="1"/>
      <w:numFmt w:val="bullet"/>
      <w:lvlText w:val=""/>
      <w:lvlJc w:val="left"/>
      <w:pPr>
        <w:ind w:left="2880" w:hanging="360"/>
      </w:pPr>
      <w:rPr>
        <w:rFonts w:ascii="Symbol" w:hAnsi="Symbol" w:hint="default"/>
      </w:rPr>
    </w:lvl>
    <w:lvl w:ilvl="4" w:tplc="08130001">
      <w:start w:val="1"/>
      <w:numFmt w:val="bullet"/>
      <w:lvlText w:val=""/>
      <w:lvlJc w:val="left"/>
      <w:pPr>
        <w:ind w:left="3600" w:hanging="360"/>
      </w:pPr>
      <w:rPr>
        <w:rFonts w:ascii="Symbol" w:hAnsi="Symbol" w:hint="default"/>
      </w:rPr>
    </w:lvl>
    <w:lvl w:ilvl="5" w:tplc="0813001B">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3CC5C34"/>
    <w:multiLevelType w:val="hybridMultilevel"/>
    <w:tmpl w:val="25A69E6E"/>
    <w:lvl w:ilvl="0" w:tplc="7A5CB318">
      <w:start w:val="14"/>
      <w:numFmt w:val="bullet"/>
      <w:lvlText w:val="-"/>
      <w:lvlJc w:val="left"/>
      <w:pPr>
        <w:ind w:left="1069" w:hanging="360"/>
      </w:pPr>
      <w:rPr>
        <w:rFonts w:ascii="Calibri" w:eastAsia="Times New Roman" w:hAnsi="Calibri" w:cs="Calibri" w:hint="default"/>
      </w:rPr>
    </w:lvl>
    <w:lvl w:ilvl="1" w:tplc="20000003">
      <w:start w:val="1"/>
      <w:numFmt w:val="bullet"/>
      <w:lvlText w:val="o"/>
      <w:lvlJc w:val="left"/>
      <w:pPr>
        <w:ind w:left="1789" w:hanging="360"/>
      </w:pPr>
      <w:rPr>
        <w:rFonts w:ascii="Courier New" w:hAnsi="Courier New" w:cs="Courier New" w:hint="default"/>
      </w:rPr>
    </w:lvl>
    <w:lvl w:ilvl="2" w:tplc="7A5CB318">
      <w:start w:val="14"/>
      <w:numFmt w:val="bullet"/>
      <w:lvlText w:val="-"/>
      <w:lvlJc w:val="left"/>
      <w:pPr>
        <w:ind w:left="2509" w:hanging="360"/>
      </w:pPr>
      <w:rPr>
        <w:rFonts w:ascii="Calibri" w:eastAsia="Times New Roman" w:hAnsi="Calibri" w:cs="Calibri" w:hint="default"/>
      </w:rPr>
    </w:lvl>
    <w:lvl w:ilvl="3" w:tplc="2000000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4" w15:restartNumberingAfterBreak="0">
    <w:nsid w:val="4C435A71"/>
    <w:multiLevelType w:val="hybridMultilevel"/>
    <w:tmpl w:val="8758C95E"/>
    <w:lvl w:ilvl="0" w:tplc="E8DA8722">
      <w:start w:val="6"/>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BE575D6"/>
    <w:multiLevelType w:val="hybridMultilevel"/>
    <w:tmpl w:val="73D4028A"/>
    <w:lvl w:ilvl="0" w:tplc="08130001">
      <w:start w:val="1"/>
      <w:numFmt w:val="bullet"/>
      <w:lvlText w:val=""/>
      <w:lvlJc w:val="left"/>
      <w:pPr>
        <w:ind w:left="2160" w:hanging="360"/>
      </w:pPr>
      <w:rPr>
        <w:rFonts w:ascii="Symbol" w:hAnsi="Symbol"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num w:numId="1" w16cid:durableId="507796548">
    <w:abstractNumId w:val="3"/>
  </w:num>
  <w:num w:numId="2" w16cid:durableId="110128287">
    <w:abstractNumId w:val="0"/>
  </w:num>
  <w:num w:numId="3" w16cid:durableId="300037981">
    <w:abstractNumId w:val="2"/>
  </w:num>
  <w:num w:numId="4" w16cid:durableId="1146050344">
    <w:abstractNumId w:val="5"/>
  </w:num>
  <w:num w:numId="5" w16cid:durableId="1491409350">
    <w:abstractNumId w:val="4"/>
  </w:num>
  <w:num w:numId="6" w16cid:durableId="1113784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3D5"/>
    <w:rsid w:val="0001392B"/>
    <w:rsid w:val="0003330A"/>
    <w:rsid w:val="00077F49"/>
    <w:rsid w:val="000A41C1"/>
    <w:rsid w:val="000D09EE"/>
    <w:rsid w:val="000E58FC"/>
    <w:rsid w:val="00117629"/>
    <w:rsid w:val="00122B5F"/>
    <w:rsid w:val="003018F5"/>
    <w:rsid w:val="0031584D"/>
    <w:rsid w:val="003924D6"/>
    <w:rsid w:val="003B638D"/>
    <w:rsid w:val="00444759"/>
    <w:rsid w:val="004721E9"/>
    <w:rsid w:val="00491B35"/>
    <w:rsid w:val="004B0D02"/>
    <w:rsid w:val="004E62E2"/>
    <w:rsid w:val="004F498F"/>
    <w:rsid w:val="005243D5"/>
    <w:rsid w:val="00602076"/>
    <w:rsid w:val="006071A2"/>
    <w:rsid w:val="0062296A"/>
    <w:rsid w:val="00645879"/>
    <w:rsid w:val="0065389B"/>
    <w:rsid w:val="00663942"/>
    <w:rsid w:val="0068772C"/>
    <w:rsid w:val="0070617E"/>
    <w:rsid w:val="0072247F"/>
    <w:rsid w:val="0074451C"/>
    <w:rsid w:val="00780549"/>
    <w:rsid w:val="00797C49"/>
    <w:rsid w:val="007B7C85"/>
    <w:rsid w:val="007C6069"/>
    <w:rsid w:val="007F788C"/>
    <w:rsid w:val="00806DDE"/>
    <w:rsid w:val="00815CA6"/>
    <w:rsid w:val="0082640F"/>
    <w:rsid w:val="008310B5"/>
    <w:rsid w:val="00836A12"/>
    <w:rsid w:val="00843289"/>
    <w:rsid w:val="00856EB5"/>
    <w:rsid w:val="008615E8"/>
    <w:rsid w:val="008E2FE3"/>
    <w:rsid w:val="009377EB"/>
    <w:rsid w:val="00954CBF"/>
    <w:rsid w:val="009645FB"/>
    <w:rsid w:val="00983720"/>
    <w:rsid w:val="009D3193"/>
    <w:rsid w:val="009F7655"/>
    <w:rsid w:val="00A53C57"/>
    <w:rsid w:val="00A56746"/>
    <w:rsid w:val="00A62C3D"/>
    <w:rsid w:val="00AC6223"/>
    <w:rsid w:val="00B6580D"/>
    <w:rsid w:val="00B74C06"/>
    <w:rsid w:val="00B84D99"/>
    <w:rsid w:val="00BA38D2"/>
    <w:rsid w:val="00C24111"/>
    <w:rsid w:val="00C351EB"/>
    <w:rsid w:val="00CC1078"/>
    <w:rsid w:val="00CC77AE"/>
    <w:rsid w:val="00CF36A1"/>
    <w:rsid w:val="00D227A2"/>
    <w:rsid w:val="00D31330"/>
    <w:rsid w:val="00D313A8"/>
    <w:rsid w:val="00D43DB1"/>
    <w:rsid w:val="00D53C73"/>
    <w:rsid w:val="00D56C28"/>
    <w:rsid w:val="00D71828"/>
    <w:rsid w:val="00D753E0"/>
    <w:rsid w:val="00DB3C4F"/>
    <w:rsid w:val="00E01179"/>
    <w:rsid w:val="00EA32EF"/>
    <w:rsid w:val="00F67AF7"/>
    <w:rsid w:val="00FA4DE8"/>
    <w:rsid w:val="00FF22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1983"/>
  <w15:chartTrackingRefBased/>
  <w15:docId w15:val="{5F4A3139-8871-4445-BD3B-DDEEB6EA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24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24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243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243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243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243D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243D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243D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243D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43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243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243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243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243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243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243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243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243D5"/>
    <w:rPr>
      <w:rFonts w:eastAsiaTheme="majorEastAsia" w:cstheme="majorBidi"/>
      <w:color w:val="272727" w:themeColor="text1" w:themeTint="D8"/>
    </w:rPr>
  </w:style>
  <w:style w:type="paragraph" w:styleId="Titel">
    <w:name w:val="Title"/>
    <w:basedOn w:val="Standaard"/>
    <w:next w:val="Standaard"/>
    <w:link w:val="TitelChar"/>
    <w:uiPriority w:val="10"/>
    <w:qFormat/>
    <w:rsid w:val="00524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243D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243D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243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43D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243D5"/>
    <w:rPr>
      <w:i/>
      <w:iCs/>
      <w:color w:val="404040" w:themeColor="text1" w:themeTint="BF"/>
    </w:rPr>
  </w:style>
  <w:style w:type="paragraph" w:styleId="Lijstalinea">
    <w:name w:val="List Paragraph"/>
    <w:basedOn w:val="Standaard"/>
    <w:uiPriority w:val="34"/>
    <w:qFormat/>
    <w:rsid w:val="005243D5"/>
    <w:pPr>
      <w:ind w:left="720"/>
      <w:contextualSpacing/>
    </w:pPr>
  </w:style>
  <w:style w:type="character" w:styleId="Intensievebenadrukking">
    <w:name w:val="Intense Emphasis"/>
    <w:basedOn w:val="Standaardalinea-lettertype"/>
    <w:uiPriority w:val="21"/>
    <w:qFormat/>
    <w:rsid w:val="005243D5"/>
    <w:rPr>
      <w:i/>
      <w:iCs/>
      <w:color w:val="0F4761" w:themeColor="accent1" w:themeShade="BF"/>
    </w:rPr>
  </w:style>
  <w:style w:type="paragraph" w:styleId="Duidelijkcitaat">
    <w:name w:val="Intense Quote"/>
    <w:basedOn w:val="Standaard"/>
    <w:next w:val="Standaard"/>
    <w:link w:val="DuidelijkcitaatChar"/>
    <w:uiPriority w:val="30"/>
    <w:qFormat/>
    <w:rsid w:val="00524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243D5"/>
    <w:rPr>
      <w:i/>
      <w:iCs/>
      <w:color w:val="0F4761" w:themeColor="accent1" w:themeShade="BF"/>
    </w:rPr>
  </w:style>
  <w:style w:type="character" w:styleId="Intensieveverwijzing">
    <w:name w:val="Intense Reference"/>
    <w:basedOn w:val="Standaardalinea-lettertype"/>
    <w:uiPriority w:val="32"/>
    <w:qFormat/>
    <w:rsid w:val="005243D5"/>
    <w:rPr>
      <w:b/>
      <w:bCs/>
      <w:smallCaps/>
      <w:color w:val="0F4761" w:themeColor="accent1" w:themeShade="BF"/>
      <w:spacing w:val="5"/>
    </w:rPr>
  </w:style>
  <w:style w:type="table" w:styleId="Tabelraster">
    <w:name w:val="Table Grid"/>
    <w:basedOn w:val="Standaardtabel"/>
    <w:uiPriority w:val="39"/>
    <w:rsid w:val="0052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crotekst">
    <w:name w:val="macro"/>
    <w:link w:val="MacrotekstChar"/>
    <w:semiHidden/>
    <w:rsid w:val="00A5674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0"/>
      <w:sz w:val="20"/>
      <w:szCs w:val="20"/>
      <w:lang w:val="nl-NL" w:eastAsia="nl-NL"/>
      <w14:ligatures w14:val="none"/>
    </w:rPr>
  </w:style>
  <w:style w:type="character" w:customStyle="1" w:styleId="MacrotekstChar">
    <w:name w:val="Macrotekst Char"/>
    <w:basedOn w:val="Standaardalinea-lettertype"/>
    <w:link w:val="Macrotekst"/>
    <w:semiHidden/>
    <w:rsid w:val="00A56746"/>
    <w:rPr>
      <w:rFonts w:ascii="Courier New" w:eastAsia="Times New Roman" w:hAnsi="Courier New" w:cs="Times New Roman"/>
      <w:kern w:val="0"/>
      <w:sz w:val="20"/>
      <w:szCs w:val="20"/>
      <w:lang w:val="nl-NL" w:eastAsia="nl-NL"/>
      <w14:ligatures w14:val="none"/>
    </w:rPr>
  </w:style>
  <w:style w:type="character" w:styleId="Verwijzingopmerking">
    <w:name w:val="annotation reference"/>
    <w:basedOn w:val="Standaardalinea-lettertype"/>
    <w:uiPriority w:val="99"/>
    <w:semiHidden/>
    <w:unhideWhenUsed/>
    <w:rsid w:val="00DB3C4F"/>
    <w:rPr>
      <w:sz w:val="16"/>
      <w:szCs w:val="16"/>
    </w:rPr>
  </w:style>
  <w:style w:type="paragraph" w:styleId="Tekstopmerking">
    <w:name w:val="annotation text"/>
    <w:basedOn w:val="Standaard"/>
    <w:link w:val="TekstopmerkingChar"/>
    <w:uiPriority w:val="99"/>
    <w:unhideWhenUsed/>
    <w:rsid w:val="00DB3C4F"/>
    <w:pPr>
      <w:spacing w:line="240" w:lineRule="auto"/>
    </w:pPr>
    <w:rPr>
      <w:sz w:val="20"/>
      <w:szCs w:val="20"/>
    </w:rPr>
  </w:style>
  <w:style w:type="character" w:customStyle="1" w:styleId="TekstopmerkingChar">
    <w:name w:val="Tekst opmerking Char"/>
    <w:basedOn w:val="Standaardalinea-lettertype"/>
    <w:link w:val="Tekstopmerking"/>
    <w:uiPriority w:val="99"/>
    <w:rsid w:val="00DB3C4F"/>
    <w:rPr>
      <w:sz w:val="20"/>
      <w:szCs w:val="20"/>
    </w:rPr>
  </w:style>
  <w:style w:type="paragraph" w:styleId="Onderwerpvanopmerking">
    <w:name w:val="annotation subject"/>
    <w:basedOn w:val="Tekstopmerking"/>
    <w:next w:val="Tekstopmerking"/>
    <w:link w:val="OnderwerpvanopmerkingChar"/>
    <w:uiPriority w:val="99"/>
    <w:semiHidden/>
    <w:unhideWhenUsed/>
    <w:rsid w:val="00DB3C4F"/>
    <w:rPr>
      <w:b/>
      <w:bCs/>
    </w:rPr>
  </w:style>
  <w:style w:type="character" w:customStyle="1" w:styleId="OnderwerpvanopmerkingChar">
    <w:name w:val="Onderwerp van opmerking Char"/>
    <w:basedOn w:val="TekstopmerkingChar"/>
    <w:link w:val="Onderwerpvanopmerking"/>
    <w:uiPriority w:val="99"/>
    <w:semiHidden/>
    <w:rsid w:val="00DB3C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2549</Words>
  <Characters>14020</Characters>
  <Application>Microsoft Office Word</Application>
  <DocSecurity>0</DocSecurity>
  <Lines>116</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Van Hauwaert</dc:creator>
  <cp:keywords/>
  <dc:description/>
  <cp:lastModifiedBy>Bieke Van Schoors</cp:lastModifiedBy>
  <cp:revision>12</cp:revision>
  <dcterms:created xsi:type="dcterms:W3CDTF">2025-12-11T19:00:00Z</dcterms:created>
  <dcterms:modified xsi:type="dcterms:W3CDTF">2025-12-18T08:56:00Z</dcterms:modified>
</cp:coreProperties>
</file>